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3F6" w:rsidRPr="00B833F6" w:rsidRDefault="00D17790" w:rsidP="00D17790">
      <w:pPr>
        <w:pStyle w:val="a5"/>
        <w:tabs>
          <w:tab w:val="left" w:pos="993"/>
        </w:tabs>
        <w:spacing w:before="90"/>
        <w:ind w:right="670"/>
        <w:rPr>
          <w:b/>
        </w:rPr>
      </w:pPr>
      <w:r w:rsidRPr="00B833F6">
        <w:rPr>
          <w:b/>
        </w:rPr>
        <w:t xml:space="preserve"> </w:t>
      </w:r>
    </w:p>
    <w:bookmarkStart w:id="0" w:name="_MON_1788625029"/>
    <w:bookmarkEnd w:id="0"/>
    <w:p w:rsidR="003744F7" w:rsidRDefault="005A6F1C" w:rsidP="003744F7">
      <w:pPr>
        <w:jc w:val="center"/>
        <w:rPr>
          <w:sz w:val="28"/>
          <w:szCs w:val="28"/>
        </w:rPr>
      </w:pPr>
      <w:r w:rsidRPr="00152DAF">
        <w:rPr>
          <w:b/>
          <w:sz w:val="28"/>
          <w:szCs w:val="28"/>
        </w:rPr>
        <w:object w:dxaOrig="9560" w:dyaOrig="14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729.75pt" o:ole="">
            <v:imagedata r:id="rId6" o:title=""/>
          </v:shape>
          <o:OLEObject Type="Embed" ProgID="Word.Document.12" ShapeID="_x0000_i1025" DrawAspect="Content" ObjectID="_1799580033" r:id="rId7">
            <o:FieldCodes>\s</o:FieldCodes>
          </o:OLEObject>
        </w:object>
      </w:r>
      <w:r w:rsidR="003744F7" w:rsidRPr="003744F7">
        <w:rPr>
          <w:sz w:val="28"/>
          <w:szCs w:val="28"/>
        </w:rPr>
        <w:t xml:space="preserve"> </w:t>
      </w:r>
    </w:p>
    <w:p w:rsidR="00A42367" w:rsidRPr="003744F7" w:rsidRDefault="00A42367" w:rsidP="003744F7">
      <w:pPr>
        <w:jc w:val="center"/>
        <w:rPr>
          <w:sz w:val="28"/>
          <w:szCs w:val="28"/>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bookmarkStart w:id="1" w:name="_GoBack"/>
      <w:bookmarkEnd w:id="1"/>
    </w:p>
    <w:p w:rsidR="00FA200B" w:rsidRDefault="009F6365" w:rsidP="001B369D">
      <w:pPr>
        <w:tabs>
          <w:tab w:val="left" w:pos="993"/>
        </w:tabs>
        <w:ind w:firstLine="567"/>
        <w:jc w:val="both"/>
        <w:rPr>
          <w:b/>
          <w:color w:val="000000"/>
          <w:sz w:val="28"/>
          <w:szCs w:val="28"/>
          <w:lang w:val="ru-RU"/>
        </w:rPr>
      </w:pPr>
      <w:r w:rsidRPr="009F6365">
        <w:rPr>
          <w:b/>
          <w:color w:val="000000"/>
          <w:sz w:val="28"/>
          <w:szCs w:val="28"/>
          <w:lang w:val="ru-RU"/>
        </w:rPr>
        <w:object w:dxaOrig="12630" w:dyaOrig="8925">
          <v:shape id="_x0000_i1026" type="#_x0000_t75" style="width:469.5pt;height:331.5pt" o:ole="">
            <v:imagedata r:id="rId8" o:title=""/>
          </v:shape>
          <o:OLEObject Type="Embed" ProgID="AcroExch.Document.DC" ShapeID="_x0000_i1026" DrawAspect="Content" ObjectID="_1799580034" r:id="rId9"/>
        </w:object>
      </w: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FA200B" w:rsidRDefault="00FA200B" w:rsidP="001B369D">
      <w:pPr>
        <w:tabs>
          <w:tab w:val="left" w:pos="993"/>
        </w:tabs>
        <w:ind w:firstLine="567"/>
        <w:jc w:val="both"/>
        <w:rPr>
          <w:b/>
          <w:color w:val="000000"/>
          <w:sz w:val="28"/>
          <w:szCs w:val="28"/>
          <w:lang w:val="ru-RU"/>
        </w:rPr>
      </w:pP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3744F7" w:rsidRPr="003744F7" w:rsidRDefault="003744F7" w:rsidP="003744F7">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3744F7" w:rsidRPr="003744F7" w:rsidRDefault="003744F7" w:rsidP="003744F7">
      <w:pPr>
        <w:tabs>
          <w:tab w:val="left" w:pos="851"/>
          <w:tab w:val="left" w:pos="993"/>
        </w:tabs>
        <w:ind w:firstLine="567"/>
        <w:jc w:val="both"/>
        <w:rPr>
          <w:b/>
          <w:sz w:val="28"/>
          <w:szCs w:val="28"/>
        </w:rPr>
      </w:pPr>
    </w:p>
    <w:p w:rsidR="003744F7" w:rsidRPr="003744F7" w:rsidRDefault="003744F7" w:rsidP="003744F7">
      <w:pPr>
        <w:tabs>
          <w:tab w:val="left" w:pos="851"/>
          <w:tab w:val="left" w:pos="993"/>
        </w:tabs>
        <w:ind w:firstLine="567"/>
        <w:jc w:val="both"/>
        <w:rPr>
          <w:b/>
          <w:sz w:val="28"/>
          <w:szCs w:val="28"/>
        </w:rPr>
      </w:pPr>
      <w:r w:rsidRPr="003744F7">
        <w:rPr>
          <w:b/>
          <w:sz w:val="28"/>
          <w:szCs w:val="28"/>
        </w:rPr>
        <w:t>Бағалау саясаты</w:t>
      </w:r>
    </w:p>
    <w:p w:rsidR="003744F7" w:rsidRPr="003744F7" w:rsidRDefault="003744F7" w:rsidP="003744F7">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3744F7" w:rsidRPr="003744F7" w:rsidRDefault="003744F7" w:rsidP="003744F7">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D53CBD" w:rsidRPr="00BB1DED" w:rsidRDefault="00D53CBD" w:rsidP="00D53CBD">
      <w:pPr>
        <w:widowControl/>
        <w:adjustRightInd w:val="0"/>
        <w:rPr>
          <w:rFonts w:eastAsiaTheme="minorHAnsi"/>
          <w:color w:val="000000"/>
          <w:sz w:val="24"/>
          <w:szCs w:val="24"/>
          <w:lang w:eastAsia="ru-RU"/>
        </w:rPr>
      </w:pPr>
      <w:r w:rsidRPr="00BB1DED">
        <w:rPr>
          <w:rFonts w:eastAsiaTheme="minorHAnsi"/>
          <w:color w:val="000000"/>
          <w:sz w:val="24"/>
          <w:szCs w:val="24"/>
          <w:lang w:eastAsia="ru-RU"/>
        </w:rPr>
        <w:t xml:space="preserve"> </w:t>
      </w:r>
    </w:p>
    <w:p w:rsidR="00D17790" w:rsidRPr="00D17790" w:rsidRDefault="00152DAF" w:rsidP="00D17790">
      <w:pPr>
        <w:pStyle w:val="a5"/>
        <w:numPr>
          <w:ilvl w:val="0"/>
          <w:numId w:val="21"/>
        </w:numPr>
        <w:tabs>
          <w:tab w:val="left" w:pos="0"/>
          <w:tab w:val="left" w:pos="993"/>
          <w:tab w:val="left" w:pos="9072"/>
        </w:tabs>
        <w:autoSpaceDE/>
        <w:autoSpaceDN/>
        <w:jc w:val="both"/>
        <w:rPr>
          <w:rFonts w:eastAsiaTheme="minorHAnsi"/>
          <w:b/>
          <w:bCs/>
          <w:color w:val="000000"/>
        </w:rPr>
      </w:pPr>
      <w:r w:rsidRPr="00D17790">
        <w:rPr>
          <w:rFonts w:eastAsiaTheme="minorHAnsi"/>
          <w:color w:val="000000"/>
          <w:lang w:eastAsia="ru-RU"/>
        </w:rPr>
        <w:t xml:space="preserve"> </w:t>
      </w:r>
      <w:r w:rsidR="00D17790" w:rsidRPr="00D17790">
        <w:t>Фитопрепараттардың</w:t>
      </w:r>
      <w:r w:rsidR="00D17790" w:rsidRPr="00D17790">
        <w:rPr>
          <w:noProof/>
        </w:rPr>
        <w:t xml:space="preserve"> құрамындағы ББЗ жайлы негізгі түсінік, олардың қасиеттері. </w:t>
      </w:r>
      <w:r w:rsidR="00D17790" w:rsidRPr="00D17790">
        <w:rPr>
          <w:rFonts w:eastAsia="Calibri"/>
        </w:rPr>
        <w:t>Отандық фармакопеядағы табиғи фитопрепараттар.</w:t>
      </w:r>
      <w:r w:rsidR="00D17790" w:rsidRPr="00D17790">
        <w:rPr>
          <w:rFonts w:eastAsiaTheme="minorHAnsi"/>
          <w:b/>
          <w:bCs/>
          <w:color w:val="000000"/>
        </w:rPr>
        <w:t xml:space="preserve"> </w:t>
      </w:r>
    </w:p>
    <w:p w:rsidR="00D17790" w:rsidRPr="00D17790" w:rsidRDefault="00D17790" w:rsidP="00D17790">
      <w:pPr>
        <w:pStyle w:val="a5"/>
        <w:numPr>
          <w:ilvl w:val="0"/>
          <w:numId w:val="21"/>
        </w:numPr>
        <w:tabs>
          <w:tab w:val="left" w:pos="0"/>
          <w:tab w:val="left" w:pos="993"/>
          <w:tab w:val="left" w:pos="9072"/>
        </w:tabs>
        <w:autoSpaceDE/>
        <w:autoSpaceDN/>
        <w:jc w:val="both"/>
        <w:rPr>
          <w:rFonts w:eastAsiaTheme="minorHAnsi"/>
          <w:b/>
          <w:bCs/>
          <w:color w:val="000000"/>
        </w:rPr>
      </w:pPr>
      <w:proofErr w:type="spellStart"/>
      <w:r w:rsidRPr="00D17790">
        <w:rPr>
          <w:lang w:val="ru-RU"/>
        </w:rPr>
        <w:t>Фармацевтикалы</w:t>
      </w:r>
      <w:proofErr w:type="spellEnd"/>
      <w:r w:rsidRPr="00D17790">
        <w:t xml:space="preserve">қ </w:t>
      </w:r>
      <w:r w:rsidRPr="00D17790">
        <w:rPr>
          <w:lang w:val="ru-RU"/>
        </w:rPr>
        <w:t>технологи</w:t>
      </w:r>
      <w:r w:rsidRPr="00D17790">
        <w:t>яның заманауи жағдайы мен даму перспективалары жайлы түсінік беру.</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Медициналық фитопрепаратты әзірлеудегі негізгі Қазақстан Республикасының Мемлекеттік фармакопеясының құрлымы.</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Медициналық фитопрепараттарды </w:t>
      </w:r>
      <w:r w:rsidRPr="00D17790">
        <w:rPr>
          <w:rFonts w:ascii="Times New Roman" w:hAnsi="Times New Roman"/>
          <w:spacing w:val="-1"/>
          <w:sz w:val="28"/>
          <w:szCs w:val="28"/>
          <w:lang w:val="kk-KZ"/>
        </w:rPr>
        <w:t>са</w:t>
      </w:r>
      <w:r w:rsidRPr="00D17790">
        <w:rPr>
          <w:rFonts w:ascii="Times New Roman" w:hAnsi="Times New Roman"/>
          <w:sz w:val="28"/>
          <w:szCs w:val="28"/>
          <w:lang w:val="kk-KZ"/>
        </w:rPr>
        <w:t>р</w:t>
      </w:r>
      <w:r w:rsidRPr="00D17790">
        <w:rPr>
          <w:rFonts w:ascii="Times New Roman" w:hAnsi="Times New Roman"/>
          <w:spacing w:val="-1"/>
          <w:sz w:val="28"/>
          <w:szCs w:val="28"/>
          <w:lang w:val="kk-KZ"/>
        </w:rPr>
        <w:t>а</w:t>
      </w:r>
      <w:r w:rsidRPr="00D17790">
        <w:rPr>
          <w:rFonts w:ascii="Times New Roman" w:hAnsi="Times New Roman"/>
          <w:spacing w:val="17"/>
          <w:sz w:val="28"/>
          <w:szCs w:val="28"/>
          <w:lang w:val="kk-KZ"/>
        </w:rPr>
        <w:t xml:space="preserve">лау </w:t>
      </w:r>
      <w:r w:rsidRPr="00D17790">
        <w:rPr>
          <w:rFonts w:ascii="Times New Roman" w:hAnsi="Times New Roman"/>
          <w:sz w:val="28"/>
          <w:szCs w:val="28"/>
          <w:lang w:val="kk-KZ"/>
        </w:rPr>
        <w:t>жо</w:t>
      </w:r>
      <w:r w:rsidRPr="00D17790">
        <w:rPr>
          <w:rFonts w:ascii="Times New Roman" w:hAnsi="Times New Roman"/>
          <w:spacing w:val="-2"/>
          <w:sz w:val="28"/>
          <w:szCs w:val="28"/>
          <w:lang w:val="kk-KZ"/>
        </w:rPr>
        <w:t>с</w:t>
      </w:r>
      <w:r w:rsidRPr="00D17790">
        <w:rPr>
          <w:rFonts w:ascii="Times New Roman" w:hAnsi="Times New Roman"/>
          <w:sz w:val="28"/>
          <w:szCs w:val="28"/>
          <w:lang w:val="kk-KZ"/>
        </w:rPr>
        <w:t>п</w:t>
      </w:r>
      <w:r w:rsidRPr="00D17790">
        <w:rPr>
          <w:rFonts w:ascii="Times New Roman" w:hAnsi="Times New Roman"/>
          <w:spacing w:val="-1"/>
          <w:sz w:val="28"/>
          <w:szCs w:val="28"/>
          <w:lang w:val="kk-KZ"/>
        </w:rPr>
        <w:t>а</w:t>
      </w:r>
      <w:r w:rsidRPr="00D17790">
        <w:rPr>
          <w:rFonts w:ascii="Times New Roman" w:hAnsi="Times New Roman"/>
          <w:sz w:val="28"/>
          <w:szCs w:val="28"/>
          <w:lang w:val="kk-KZ"/>
        </w:rPr>
        <w:t>рын д</w:t>
      </w:r>
      <w:r w:rsidRPr="00D17790">
        <w:rPr>
          <w:rFonts w:ascii="Times New Roman" w:hAnsi="Times New Roman"/>
          <w:spacing w:val="-1"/>
          <w:sz w:val="28"/>
          <w:szCs w:val="28"/>
          <w:lang w:val="kk-KZ"/>
        </w:rPr>
        <w:t>а</w:t>
      </w:r>
      <w:r w:rsidRPr="00D17790">
        <w:rPr>
          <w:rFonts w:ascii="Times New Roman" w:hAnsi="Times New Roman"/>
          <w:sz w:val="28"/>
          <w:szCs w:val="28"/>
          <w:lang w:val="kk-KZ"/>
        </w:rPr>
        <w:t>йынд</w:t>
      </w:r>
      <w:r w:rsidRPr="00D17790">
        <w:rPr>
          <w:rFonts w:ascii="Times New Roman" w:hAnsi="Times New Roman"/>
          <w:spacing w:val="1"/>
          <w:sz w:val="28"/>
          <w:szCs w:val="28"/>
          <w:lang w:val="kk-KZ"/>
        </w:rPr>
        <w:t>а</w:t>
      </w:r>
      <w:r w:rsidRPr="00D17790">
        <w:rPr>
          <w:rFonts w:ascii="Times New Roman" w:hAnsi="Times New Roman"/>
          <w:sz w:val="28"/>
          <w:szCs w:val="28"/>
          <w:lang w:val="kk-KZ"/>
        </w:rPr>
        <w:t>у</w:t>
      </w:r>
      <w:r w:rsidRPr="00D17790">
        <w:rPr>
          <w:rFonts w:ascii="Times New Roman" w:hAnsi="Times New Roman"/>
          <w:spacing w:val="-5"/>
          <w:sz w:val="28"/>
          <w:szCs w:val="28"/>
          <w:lang w:val="kk-KZ"/>
        </w:rPr>
        <w:t xml:space="preserve"> </w:t>
      </w:r>
      <w:r w:rsidRPr="00D17790">
        <w:rPr>
          <w:rFonts w:ascii="Times New Roman" w:hAnsi="Times New Roman"/>
          <w:spacing w:val="1"/>
          <w:sz w:val="28"/>
          <w:szCs w:val="28"/>
          <w:lang w:val="kk-KZ"/>
        </w:rPr>
        <w:t>ме</w:t>
      </w:r>
      <w:r w:rsidRPr="00D17790">
        <w:rPr>
          <w:rFonts w:ascii="Times New Roman" w:hAnsi="Times New Roman"/>
          <w:sz w:val="28"/>
          <w:szCs w:val="28"/>
          <w:lang w:val="kk-KZ"/>
        </w:rPr>
        <w:t>н сапасын б</w:t>
      </w:r>
      <w:r w:rsidRPr="00D17790">
        <w:rPr>
          <w:rFonts w:ascii="Times New Roman" w:hAnsi="Times New Roman"/>
          <w:spacing w:val="-1"/>
          <w:sz w:val="28"/>
          <w:szCs w:val="28"/>
          <w:lang w:val="kk-KZ"/>
        </w:rPr>
        <w:t>а</w:t>
      </w:r>
      <w:r w:rsidRPr="00D17790">
        <w:rPr>
          <w:rFonts w:ascii="Times New Roman" w:hAnsi="Times New Roman"/>
          <w:sz w:val="28"/>
          <w:szCs w:val="28"/>
          <w:lang w:val="kk-KZ"/>
        </w:rPr>
        <w:t>қылау</w:t>
      </w:r>
      <w:r w:rsidRPr="00D17790">
        <w:rPr>
          <w:rFonts w:ascii="Times New Roman" w:hAnsi="Times New Roman"/>
          <w:spacing w:val="-5"/>
          <w:sz w:val="28"/>
          <w:szCs w:val="28"/>
          <w:lang w:val="kk-KZ"/>
        </w:rPr>
        <w:t xml:space="preserve"> </w:t>
      </w:r>
      <w:r w:rsidRPr="00D17790">
        <w:rPr>
          <w:rFonts w:ascii="Times New Roman" w:hAnsi="Times New Roman"/>
          <w:sz w:val="28"/>
          <w:szCs w:val="28"/>
          <w:lang w:val="kk-KZ"/>
        </w:rPr>
        <w:t>түрл</w:t>
      </w:r>
      <w:r w:rsidRPr="00D17790">
        <w:rPr>
          <w:rFonts w:ascii="Times New Roman" w:hAnsi="Times New Roman"/>
          <w:spacing w:val="-1"/>
          <w:sz w:val="28"/>
          <w:szCs w:val="28"/>
          <w:lang w:val="kk-KZ"/>
        </w:rPr>
        <w:t>е</w:t>
      </w:r>
      <w:r w:rsidRPr="00D17790">
        <w:rPr>
          <w:rFonts w:ascii="Times New Roman" w:hAnsi="Times New Roman"/>
          <w:sz w:val="28"/>
          <w:szCs w:val="28"/>
          <w:lang w:val="kk-KZ"/>
        </w:rPr>
        <w:t>рі</w:t>
      </w:r>
      <w:r w:rsidRPr="00D17790">
        <w:rPr>
          <w:rFonts w:ascii="Times New Roman" w:hAnsi="Times New Roman"/>
          <w:spacing w:val="1"/>
          <w:sz w:val="28"/>
          <w:szCs w:val="28"/>
          <w:lang w:val="kk-KZ"/>
        </w:rPr>
        <w:t>н</w:t>
      </w:r>
      <w:r w:rsidRPr="00D17790">
        <w:rPr>
          <w:rFonts w:ascii="Times New Roman" w:hAnsi="Times New Roman"/>
          <w:sz w:val="28"/>
          <w:szCs w:val="28"/>
          <w:lang w:val="kk-KZ"/>
        </w:rPr>
        <w:t>е</w:t>
      </w:r>
      <w:r w:rsidRPr="00D17790">
        <w:rPr>
          <w:rFonts w:ascii="Times New Roman" w:hAnsi="Times New Roman"/>
          <w:spacing w:val="-1"/>
          <w:sz w:val="28"/>
          <w:szCs w:val="28"/>
          <w:lang w:val="kk-KZ"/>
        </w:rPr>
        <w:t xml:space="preserve"> </w:t>
      </w:r>
      <w:r w:rsidRPr="00D17790">
        <w:rPr>
          <w:rFonts w:ascii="Times New Roman" w:hAnsi="Times New Roman"/>
          <w:sz w:val="28"/>
          <w:szCs w:val="28"/>
          <w:lang w:val="kk-KZ"/>
        </w:rPr>
        <w:t>тү</w:t>
      </w:r>
      <w:r w:rsidRPr="00D17790">
        <w:rPr>
          <w:rFonts w:ascii="Times New Roman" w:hAnsi="Times New Roman"/>
          <w:spacing w:val="-1"/>
          <w:sz w:val="28"/>
          <w:szCs w:val="28"/>
          <w:lang w:val="kk-KZ"/>
        </w:rPr>
        <w:t>с</w:t>
      </w:r>
      <w:r w:rsidRPr="00D17790">
        <w:rPr>
          <w:rFonts w:ascii="Times New Roman" w:hAnsi="Times New Roman"/>
          <w:sz w:val="28"/>
          <w:szCs w:val="28"/>
          <w:lang w:val="kk-KZ"/>
        </w:rPr>
        <w:t>і</w:t>
      </w:r>
      <w:r w:rsidRPr="00D17790">
        <w:rPr>
          <w:rFonts w:ascii="Times New Roman" w:hAnsi="Times New Roman"/>
          <w:spacing w:val="1"/>
          <w:sz w:val="28"/>
          <w:szCs w:val="28"/>
          <w:lang w:val="kk-KZ"/>
        </w:rPr>
        <w:t>н</w:t>
      </w:r>
      <w:r w:rsidRPr="00D17790">
        <w:rPr>
          <w:rFonts w:ascii="Times New Roman" w:hAnsi="Times New Roman"/>
          <w:sz w:val="28"/>
          <w:szCs w:val="28"/>
          <w:lang w:val="kk-KZ"/>
        </w:rPr>
        <w:t>і</w:t>
      </w:r>
      <w:r w:rsidRPr="00D17790">
        <w:rPr>
          <w:rFonts w:ascii="Times New Roman" w:hAnsi="Times New Roman"/>
          <w:spacing w:val="1"/>
          <w:sz w:val="28"/>
          <w:szCs w:val="28"/>
          <w:lang w:val="kk-KZ"/>
        </w:rPr>
        <w:t>к</w:t>
      </w:r>
      <w:r w:rsidRPr="00D17790">
        <w:rPr>
          <w:rFonts w:ascii="Times New Roman" w:hAnsi="Times New Roman"/>
          <w:sz w:val="28"/>
          <w:szCs w:val="28"/>
          <w:lang w:val="kk-KZ"/>
        </w:rPr>
        <w:t>т</w:t>
      </w:r>
      <w:r w:rsidRPr="00D17790">
        <w:rPr>
          <w:rFonts w:ascii="Times New Roman" w:hAnsi="Times New Roman"/>
          <w:spacing w:val="-1"/>
          <w:sz w:val="28"/>
          <w:szCs w:val="28"/>
          <w:lang w:val="kk-KZ"/>
        </w:rPr>
        <w:t>ем</w:t>
      </w:r>
      <w:r w:rsidRPr="00D17790">
        <w:rPr>
          <w:rFonts w:ascii="Times New Roman" w:hAnsi="Times New Roman"/>
          <w:sz w:val="28"/>
          <w:szCs w:val="28"/>
          <w:lang w:val="kk-KZ"/>
        </w:rPr>
        <w:t>е</w:t>
      </w:r>
      <w:r w:rsidRPr="00D17790">
        <w:rPr>
          <w:rFonts w:ascii="Times New Roman" w:hAnsi="Times New Roman"/>
          <w:spacing w:val="-1"/>
          <w:sz w:val="28"/>
          <w:szCs w:val="28"/>
          <w:lang w:val="kk-KZ"/>
        </w:rPr>
        <w:t xml:space="preserve"> </w:t>
      </w:r>
      <w:r w:rsidRPr="00D17790">
        <w:rPr>
          <w:rFonts w:ascii="Times New Roman" w:hAnsi="Times New Roman"/>
          <w:sz w:val="28"/>
          <w:szCs w:val="28"/>
          <w:lang w:val="kk-KZ"/>
        </w:rPr>
        <w:t>б</w:t>
      </w:r>
      <w:r w:rsidRPr="00D17790">
        <w:rPr>
          <w:rFonts w:ascii="Times New Roman" w:hAnsi="Times New Roman"/>
          <w:spacing w:val="-1"/>
          <w:sz w:val="28"/>
          <w:szCs w:val="28"/>
          <w:lang w:val="kk-KZ"/>
        </w:rPr>
        <w:t>е</w:t>
      </w:r>
      <w:r w:rsidRPr="00D17790">
        <w:rPr>
          <w:rFonts w:ascii="Times New Roman" w:hAnsi="Times New Roman"/>
          <w:sz w:val="28"/>
          <w:szCs w:val="28"/>
          <w:lang w:val="kk-KZ"/>
        </w:rPr>
        <w:t>рі</w:t>
      </w:r>
      <w:r w:rsidRPr="00D17790">
        <w:rPr>
          <w:rFonts w:ascii="Times New Roman" w:hAnsi="Times New Roman"/>
          <w:spacing w:val="1"/>
          <w:sz w:val="28"/>
          <w:szCs w:val="28"/>
          <w:lang w:val="kk-KZ"/>
        </w:rPr>
        <w:t>ң</w:t>
      </w:r>
      <w:r w:rsidRPr="00D17790">
        <w:rPr>
          <w:rFonts w:ascii="Times New Roman" w:hAnsi="Times New Roman"/>
          <w:sz w:val="28"/>
          <w:szCs w:val="28"/>
          <w:lang w:val="kk-KZ"/>
        </w:rPr>
        <w:t>і</w:t>
      </w:r>
      <w:r w:rsidRPr="00D17790">
        <w:rPr>
          <w:rFonts w:ascii="Times New Roman" w:hAnsi="Times New Roman"/>
          <w:spacing w:val="1"/>
          <w:sz w:val="28"/>
          <w:szCs w:val="28"/>
          <w:lang w:val="kk-KZ"/>
        </w:rPr>
        <w:t>з</w:t>
      </w:r>
      <w:r w:rsidRPr="00D17790">
        <w:rPr>
          <w:rFonts w:ascii="Times New Roman" w:hAnsi="Times New Roman"/>
          <w:sz w:val="28"/>
          <w:szCs w:val="28"/>
          <w:lang w:val="kk-KZ"/>
        </w:rPr>
        <w:t>.</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Фармацевтикалық технология ғылым ретінде және оның заманауи міндеттері. Фитопрепарат технологиясы мен биомедициналық технология дамуының негізгі этаптары. </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Медициналық фитопрепараттарды жасаудағы технологиялық аппараттар мен процесстердің негізгі реализацияның заманауи аспектілері.</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Фитопрепараттардың бақылау сапасы және Мемлекеттік өндіріс регламенті. Фитопрепараттардың метадология оптимизациясы және тіркеу, сынау, жалпы әзірлеу принциптері.</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Медициналық фитопрепараттардың бақылау сапасы тупалы түсінік бер. </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lastRenderedPageBreak/>
        <w:t>Формулярлық жүйе. Ғылыми зерттеулерде медициналық фитопрепараттарды және медициналық ақпараттарды қолдану.</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Дәстүрлі дәрілік қалыптар мен препараттардың өндірісіндегі заманауи жетістіктер.  Оларды жетілдіру перспективалары. </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Медициналық фитопрепараттар ретінде қолдану үшін биологиялық белсенді затттарға перспективті скрининг. Экстаркционды фитопрепараттарды алу заманауи аспектілері.</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bCs/>
          <w:sz w:val="28"/>
          <w:szCs w:val="28"/>
          <w:lang w:val="kk-KZ"/>
        </w:rPr>
        <w:t>Максималды таза фитопрепараттар. Дәрілік өсімдік шикізатынан алынған жекеленген фитопрепараттар. Технологиялық жүйелердің ерекшеліктері және жалпы характеристикасы.</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Медициналық фитопрепарттардың өндірісі мен сапасын бақылауды мемлекеттік реглаңментациясы.  </w:t>
      </w:r>
    </w:p>
    <w:p w:rsidR="00D17790" w:rsidRPr="00D17790" w:rsidRDefault="00D17790" w:rsidP="00D17790">
      <w:pPr>
        <w:pStyle w:val="ab"/>
        <w:numPr>
          <w:ilvl w:val="0"/>
          <w:numId w:val="21"/>
        </w:numPr>
        <w:jc w:val="both"/>
        <w:rPr>
          <w:rFonts w:ascii="Times New Roman" w:hAnsi="Times New Roman"/>
          <w:sz w:val="28"/>
          <w:szCs w:val="28"/>
          <w:lang w:val="kk-KZ"/>
        </w:rPr>
      </w:pPr>
      <w:r w:rsidRPr="00D17790">
        <w:rPr>
          <w:rFonts w:ascii="Times New Roman" w:hAnsi="Times New Roman"/>
          <w:sz w:val="28"/>
          <w:szCs w:val="28"/>
          <w:lang w:val="kk-KZ"/>
        </w:rPr>
        <w:t xml:space="preserve">Медициналық фитопрепарттардың өндірудің заңдылық негіздері.  Халықаралық және мемлекеттік (ұлттық) талаптар мен нормативтер.  </w:t>
      </w:r>
    </w:p>
    <w:p w:rsidR="00D17790" w:rsidRPr="00D17790" w:rsidRDefault="00D17790" w:rsidP="00D17790">
      <w:pPr>
        <w:pStyle w:val="a6"/>
        <w:widowControl/>
        <w:numPr>
          <w:ilvl w:val="0"/>
          <w:numId w:val="21"/>
        </w:numPr>
        <w:tabs>
          <w:tab w:val="left" w:pos="993"/>
        </w:tabs>
        <w:adjustRightInd w:val="0"/>
        <w:contextualSpacing/>
        <w:jc w:val="both"/>
        <w:rPr>
          <w:noProof/>
          <w:sz w:val="28"/>
          <w:szCs w:val="28"/>
        </w:rPr>
      </w:pPr>
      <w:r w:rsidRPr="00D17790">
        <w:rPr>
          <w:noProof/>
          <w:sz w:val="28"/>
          <w:szCs w:val="28"/>
        </w:rPr>
        <w:t xml:space="preserve">Дәрілік заттарды анықтаудың жалпы әдістері. Нормативтік құжаттама. </w:t>
      </w:r>
    </w:p>
    <w:p w:rsidR="00373598" w:rsidRPr="005D3BE1" w:rsidRDefault="00373598" w:rsidP="00D17790">
      <w:pPr>
        <w:pStyle w:val="a5"/>
        <w:tabs>
          <w:tab w:val="left" w:pos="993"/>
        </w:tabs>
        <w:spacing w:before="90" w:line="321" w:lineRule="exact"/>
        <w:jc w:val="both"/>
        <w:rPr>
          <w:b/>
          <w:i/>
        </w:rPr>
      </w:pPr>
    </w:p>
    <w:p w:rsidR="00373598" w:rsidRDefault="00373598" w:rsidP="00373598">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r w:rsidRPr="001B369D">
        <w:rPr>
          <w:sz w:val="28"/>
          <w:szCs w:val="28"/>
        </w:rPr>
        <w:t xml:space="preserve"> </w:t>
      </w:r>
    </w:p>
    <w:p w:rsidR="00373598" w:rsidRPr="00245CDB" w:rsidRDefault="00373598" w:rsidP="003744F7">
      <w:pPr>
        <w:tabs>
          <w:tab w:val="left" w:pos="367"/>
          <w:tab w:val="left" w:pos="993"/>
        </w:tabs>
        <w:spacing w:line="240" w:lineRule="atLeast"/>
        <w:ind w:firstLine="567"/>
        <w:jc w:val="both"/>
        <w:rPr>
          <w:b/>
          <w:i/>
          <w:sz w:val="28"/>
          <w:szCs w:val="28"/>
        </w:rPr>
      </w:pPr>
    </w:p>
    <w:p w:rsidR="00B833F6" w:rsidRPr="00B833F6" w:rsidRDefault="00B833F6" w:rsidP="003744F7">
      <w:pPr>
        <w:pStyle w:val="TableParagraph"/>
        <w:numPr>
          <w:ilvl w:val="0"/>
          <w:numId w:val="20"/>
        </w:numPr>
        <w:spacing w:line="240" w:lineRule="atLeast"/>
        <w:ind w:left="0" w:firstLine="499"/>
        <w:rPr>
          <w:color w:val="000000" w:themeColor="text1"/>
          <w:sz w:val="28"/>
          <w:szCs w:val="28"/>
        </w:rPr>
      </w:pPr>
      <w:r w:rsidRPr="00B833F6">
        <w:rPr>
          <w:color w:val="000000" w:themeColor="text1"/>
          <w:spacing w:val="-4"/>
          <w:sz w:val="28"/>
          <w:szCs w:val="28"/>
        </w:rPr>
        <w:t>Бурашева</w:t>
      </w:r>
      <w:r w:rsidRPr="00B833F6">
        <w:rPr>
          <w:color w:val="000000" w:themeColor="text1"/>
          <w:spacing w:val="6"/>
          <w:sz w:val="28"/>
          <w:szCs w:val="28"/>
        </w:rPr>
        <w:t xml:space="preserve"> </w:t>
      </w:r>
      <w:r w:rsidRPr="00B833F6">
        <w:rPr>
          <w:color w:val="000000" w:themeColor="text1"/>
          <w:spacing w:val="-4"/>
          <w:sz w:val="28"/>
          <w:szCs w:val="28"/>
        </w:rPr>
        <w:t>Г.Ш.,</w:t>
      </w:r>
      <w:r w:rsidRPr="00B833F6">
        <w:rPr>
          <w:color w:val="000000" w:themeColor="text1"/>
          <w:spacing w:val="14"/>
          <w:sz w:val="28"/>
          <w:szCs w:val="28"/>
        </w:rPr>
        <w:t xml:space="preserve"> </w:t>
      </w:r>
      <w:r w:rsidRPr="00B833F6">
        <w:rPr>
          <w:color w:val="000000" w:themeColor="text1"/>
          <w:spacing w:val="-4"/>
          <w:sz w:val="28"/>
          <w:szCs w:val="28"/>
        </w:rPr>
        <w:t>Ескалиева</w:t>
      </w:r>
      <w:r w:rsidRPr="00B833F6">
        <w:rPr>
          <w:color w:val="000000" w:themeColor="text1"/>
          <w:spacing w:val="15"/>
          <w:sz w:val="28"/>
          <w:szCs w:val="28"/>
        </w:rPr>
        <w:t xml:space="preserve"> </w:t>
      </w:r>
      <w:r w:rsidRPr="00B833F6">
        <w:rPr>
          <w:color w:val="000000" w:themeColor="text1"/>
          <w:spacing w:val="-4"/>
          <w:sz w:val="28"/>
          <w:szCs w:val="28"/>
        </w:rPr>
        <w:t>Б.К.,</w:t>
      </w:r>
      <w:r w:rsidRPr="00B833F6">
        <w:rPr>
          <w:color w:val="000000" w:themeColor="text1"/>
          <w:spacing w:val="3"/>
          <w:sz w:val="28"/>
          <w:szCs w:val="28"/>
        </w:rPr>
        <w:t xml:space="preserve"> </w:t>
      </w:r>
      <w:r w:rsidR="003744F7">
        <w:rPr>
          <w:color w:val="000000" w:themeColor="text1"/>
          <w:spacing w:val="-4"/>
          <w:sz w:val="28"/>
          <w:szCs w:val="28"/>
        </w:rPr>
        <w:t>Ки</w:t>
      </w:r>
      <w:r w:rsidRPr="00B833F6">
        <w:rPr>
          <w:color w:val="000000" w:themeColor="text1"/>
          <w:spacing w:val="-4"/>
          <w:sz w:val="28"/>
          <w:szCs w:val="28"/>
        </w:rPr>
        <w:t>пчакбаева</w:t>
      </w:r>
      <w:r w:rsidRPr="00B833F6">
        <w:rPr>
          <w:color w:val="000000" w:themeColor="text1"/>
          <w:spacing w:val="21"/>
          <w:sz w:val="28"/>
          <w:szCs w:val="28"/>
        </w:rPr>
        <w:t xml:space="preserve"> </w:t>
      </w:r>
      <w:r w:rsidRPr="00B833F6">
        <w:rPr>
          <w:color w:val="000000" w:themeColor="text1"/>
          <w:spacing w:val="-4"/>
          <w:sz w:val="28"/>
          <w:szCs w:val="28"/>
        </w:rPr>
        <w:t>А.К.</w:t>
      </w:r>
      <w:r w:rsidRPr="00B833F6">
        <w:rPr>
          <w:color w:val="000000" w:themeColor="text1"/>
          <w:sz w:val="28"/>
          <w:szCs w:val="28"/>
        </w:rPr>
        <w:t xml:space="preserve"> </w:t>
      </w:r>
      <w:r w:rsidRPr="00B833F6">
        <w:rPr>
          <w:color w:val="000000" w:themeColor="text1"/>
          <w:spacing w:val="-4"/>
          <w:sz w:val="28"/>
          <w:szCs w:val="28"/>
        </w:rPr>
        <w:t>Табиги.</w:t>
      </w:r>
      <w:r w:rsidRPr="00B833F6">
        <w:rPr>
          <w:color w:val="000000" w:themeColor="text1"/>
          <w:spacing w:val="-10"/>
          <w:sz w:val="28"/>
          <w:szCs w:val="28"/>
        </w:rPr>
        <w:t xml:space="preserve"> </w:t>
      </w:r>
      <w:r w:rsidRPr="00B833F6">
        <w:rPr>
          <w:color w:val="000000" w:themeColor="text1"/>
          <w:spacing w:val="-4"/>
          <w:sz w:val="28"/>
          <w:szCs w:val="28"/>
        </w:rPr>
        <w:t>косылыстардын</w:t>
      </w:r>
    </w:p>
    <w:p w:rsidR="00B833F6" w:rsidRPr="00B833F6" w:rsidRDefault="00B833F6" w:rsidP="003744F7">
      <w:pPr>
        <w:pStyle w:val="TableParagraph"/>
        <w:spacing w:line="240" w:lineRule="atLeast"/>
        <w:ind w:left="848"/>
        <w:jc w:val="both"/>
        <w:rPr>
          <w:color w:val="000000" w:themeColor="text1"/>
          <w:sz w:val="28"/>
          <w:szCs w:val="28"/>
        </w:rPr>
      </w:pPr>
      <w:r w:rsidRPr="00B833F6">
        <w:rPr>
          <w:color w:val="000000" w:themeColor="text1"/>
          <w:w w:val="90"/>
          <w:sz w:val="28"/>
          <w:szCs w:val="28"/>
        </w:rPr>
        <w:t>химнясы</w:t>
      </w:r>
      <w:r w:rsidRPr="00B833F6">
        <w:rPr>
          <w:color w:val="000000" w:themeColor="text1"/>
          <w:spacing w:val="23"/>
          <w:sz w:val="28"/>
          <w:szCs w:val="28"/>
        </w:rPr>
        <w:t xml:space="preserve"> </w:t>
      </w:r>
      <w:r w:rsidRPr="00B833F6">
        <w:rPr>
          <w:color w:val="000000" w:themeColor="text1"/>
          <w:w w:val="90"/>
          <w:sz w:val="28"/>
          <w:szCs w:val="28"/>
        </w:rPr>
        <w:t>мен</w:t>
      </w:r>
      <w:r w:rsidRPr="00B833F6">
        <w:rPr>
          <w:color w:val="000000" w:themeColor="text1"/>
          <w:spacing w:val="-2"/>
          <w:sz w:val="28"/>
          <w:szCs w:val="28"/>
        </w:rPr>
        <w:t xml:space="preserve"> </w:t>
      </w:r>
      <w:r w:rsidRPr="00B833F6">
        <w:rPr>
          <w:color w:val="000000" w:themeColor="text1"/>
          <w:w w:val="90"/>
          <w:sz w:val="28"/>
          <w:szCs w:val="28"/>
        </w:rPr>
        <w:t>технологиясы</w:t>
      </w:r>
      <w:r w:rsidRPr="00B833F6">
        <w:rPr>
          <w:color w:val="000000" w:themeColor="text1"/>
          <w:spacing w:val="44"/>
          <w:sz w:val="28"/>
          <w:szCs w:val="28"/>
        </w:rPr>
        <w:t xml:space="preserve"> </w:t>
      </w:r>
      <w:r w:rsidRPr="00B833F6">
        <w:rPr>
          <w:color w:val="000000" w:themeColor="text1"/>
          <w:w w:val="90"/>
          <w:sz w:val="28"/>
          <w:szCs w:val="28"/>
        </w:rPr>
        <w:t>-</w:t>
      </w:r>
      <w:r w:rsidRPr="00B833F6">
        <w:rPr>
          <w:color w:val="000000" w:themeColor="text1"/>
          <w:spacing w:val="20"/>
          <w:sz w:val="28"/>
          <w:szCs w:val="28"/>
        </w:rPr>
        <w:t xml:space="preserve"> </w:t>
      </w:r>
      <w:r w:rsidRPr="00B833F6">
        <w:rPr>
          <w:color w:val="000000" w:themeColor="text1"/>
          <w:w w:val="90"/>
          <w:sz w:val="28"/>
          <w:szCs w:val="28"/>
        </w:rPr>
        <w:t>К,азак</w:t>
      </w:r>
      <w:r w:rsidRPr="00B833F6">
        <w:rPr>
          <w:color w:val="000000" w:themeColor="text1"/>
          <w:spacing w:val="13"/>
          <w:sz w:val="28"/>
          <w:szCs w:val="28"/>
        </w:rPr>
        <w:t xml:space="preserve"> </w:t>
      </w:r>
      <w:r w:rsidRPr="00B833F6">
        <w:rPr>
          <w:color w:val="000000" w:themeColor="text1"/>
          <w:w w:val="90"/>
          <w:sz w:val="28"/>
          <w:szCs w:val="28"/>
        </w:rPr>
        <w:t>университеті,</w:t>
      </w:r>
      <w:r w:rsidRPr="00B833F6">
        <w:rPr>
          <w:color w:val="000000" w:themeColor="text1"/>
          <w:spacing w:val="40"/>
          <w:sz w:val="28"/>
          <w:szCs w:val="28"/>
        </w:rPr>
        <w:t xml:space="preserve"> </w:t>
      </w:r>
      <w:r w:rsidRPr="00B833F6">
        <w:rPr>
          <w:color w:val="000000" w:themeColor="text1"/>
          <w:spacing w:val="-4"/>
          <w:w w:val="90"/>
          <w:sz w:val="28"/>
          <w:szCs w:val="28"/>
        </w:rPr>
        <w:t>2016.</w:t>
      </w:r>
    </w:p>
    <w:p w:rsidR="00B833F6" w:rsidRPr="00B833F6" w:rsidRDefault="00B833F6" w:rsidP="003744F7">
      <w:pPr>
        <w:pStyle w:val="TableParagraph"/>
        <w:numPr>
          <w:ilvl w:val="0"/>
          <w:numId w:val="20"/>
        </w:numPr>
        <w:tabs>
          <w:tab w:val="left" w:pos="817"/>
        </w:tabs>
        <w:spacing w:line="240" w:lineRule="atLeast"/>
        <w:ind w:left="817" w:hanging="335"/>
        <w:jc w:val="both"/>
        <w:rPr>
          <w:color w:val="000000" w:themeColor="text1"/>
          <w:sz w:val="28"/>
          <w:szCs w:val="28"/>
        </w:rPr>
      </w:pPr>
      <w:r w:rsidRPr="00B833F6">
        <w:rPr>
          <w:color w:val="000000" w:themeColor="text1"/>
          <w:spacing w:val="-2"/>
          <w:sz w:val="28"/>
          <w:szCs w:val="28"/>
        </w:rPr>
        <w:t>Бурвоіева</w:t>
      </w:r>
      <w:r w:rsidRPr="00B833F6">
        <w:rPr>
          <w:color w:val="000000" w:themeColor="text1"/>
          <w:spacing w:val="32"/>
          <w:sz w:val="28"/>
          <w:szCs w:val="28"/>
        </w:rPr>
        <w:t xml:space="preserve">  </w:t>
      </w:r>
      <w:r w:rsidRPr="00B833F6">
        <w:rPr>
          <w:color w:val="000000" w:themeColor="text1"/>
          <w:spacing w:val="-2"/>
          <w:sz w:val="28"/>
          <w:szCs w:val="28"/>
        </w:rPr>
        <w:t>Г.Ш.,</w:t>
      </w:r>
      <w:r w:rsidRPr="00B833F6">
        <w:rPr>
          <w:color w:val="000000" w:themeColor="text1"/>
          <w:spacing w:val="31"/>
          <w:sz w:val="28"/>
          <w:szCs w:val="28"/>
        </w:rPr>
        <w:t xml:space="preserve">  </w:t>
      </w:r>
      <w:r w:rsidRPr="00B833F6">
        <w:rPr>
          <w:color w:val="000000" w:themeColor="text1"/>
          <w:spacing w:val="-2"/>
          <w:sz w:val="28"/>
          <w:szCs w:val="28"/>
        </w:rPr>
        <w:t>Ескалиева</w:t>
      </w:r>
      <w:r w:rsidRPr="00B833F6">
        <w:rPr>
          <w:color w:val="000000" w:themeColor="text1"/>
          <w:spacing w:val="32"/>
          <w:sz w:val="28"/>
          <w:szCs w:val="28"/>
        </w:rPr>
        <w:t xml:space="preserve">  </w:t>
      </w:r>
      <w:r w:rsidRPr="00B833F6">
        <w:rPr>
          <w:color w:val="000000" w:themeColor="text1"/>
          <w:spacing w:val="-2"/>
          <w:sz w:val="28"/>
          <w:szCs w:val="28"/>
        </w:rPr>
        <w:t>Б.К.</w:t>
      </w:r>
      <w:r w:rsidRPr="00B833F6">
        <w:rPr>
          <w:color w:val="000000" w:themeColor="text1"/>
          <w:spacing w:val="32"/>
          <w:sz w:val="28"/>
          <w:szCs w:val="28"/>
        </w:rPr>
        <w:t xml:space="preserve">  </w:t>
      </w:r>
      <w:r w:rsidRPr="00B833F6">
        <w:rPr>
          <w:color w:val="000000" w:themeColor="text1"/>
          <w:spacing w:val="-2"/>
          <w:sz w:val="28"/>
          <w:szCs w:val="28"/>
        </w:rPr>
        <w:t>Полифенолдардын</w:t>
      </w:r>
      <w:r w:rsidRPr="00B833F6">
        <w:rPr>
          <w:color w:val="000000" w:themeColor="text1"/>
          <w:spacing w:val="30"/>
          <w:sz w:val="28"/>
          <w:szCs w:val="28"/>
        </w:rPr>
        <w:t xml:space="preserve">  </w:t>
      </w:r>
      <w:r w:rsidRPr="00B833F6">
        <w:rPr>
          <w:color w:val="000000" w:themeColor="text1"/>
          <w:spacing w:val="-2"/>
          <w:sz w:val="28"/>
          <w:szCs w:val="28"/>
        </w:rPr>
        <w:t>химиясы</w:t>
      </w:r>
      <w:r w:rsidRPr="00B833F6">
        <w:rPr>
          <w:color w:val="000000" w:themeColor="text1"/>
          <w:spacing w:val="36"/>
          <w:sz w:val="28"/>
          <w:szCs w:val="28"/>
        </w:rPr>
        <w:t xml:space="preserve">  </w:t>
      </w:r>
      <w:r w:rsidRPr="00B833F6">
        <w:rPr>
          <w:color w:val="000000" w:themeColor="text1"/>
          <w:spacing w:val="-5"/>
          <w:sz w:val="28"/>
          <w:szCs w:val="28"/>
        </w:rPr>
        <w:t>мен</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технологиясы</w:t>
      </w:r>
      <w:r w:rsidRPr="00B833F6">
        <w:rPr>
          <w:color w:val="000000" w:themeColor="text1"/>
          <w:spacing w:val="53"/>
          <w:sz w:val="28"/>
          <w:szCs w:val="28"/>
        </w:rPr>
        <w:t xml:space="preserve"> </w:t>
      </w:r>
      <w:r w:rsidRPr="00B833F6">
        <w:rPr>
          <w:color w:val="000000" w:themeColor="text1"/>
          <w:w w:val="90"/>
          <w:sz w:val="28"/>
          <w:szCs w:val="28"/>
        </w:rPr>
        <w:t>-</w:t>
      </w:r>
      <w:r w:rsidRPr="00B833F6">
        <w:rPr>
          <w:color w:val="000000" w:themeColor="text1"/>
          <w:spacing w:val="13"/>
          <w:sz w:val="28"/>
          <w:szCs w:val="28"/>
        </w:rPr>
        <w:t xml:space="preserve"> </w:t>
      </w:r>
      <w:r w:rsidRPr="00B833F6">
        <w:rPr>
          <w:color w:val="000000" w:themeColor="text1"/>
          <w:w w:val="90"/>
          <w:sz w:val="28"/>
          <w:szCs w:val="28"/>
        </w:rPr>
        <w:t>Kgзah</w:t>
      </w:r>
      <w:r w:rsidRPr="00B833F6">
        <w:rPr>
          <w:color w:val="000000" w:themeColor="text1"/>
          <w:spacing w:val="24"/>
          <w:sz w:val="28"/>
          <w:szCs w:val="28"/>
        </w:rPr>
        <w:t xml:space="preserve"> </w:t>
      </w:r>
      <w:r w:rsidRPr="00B833F6">
        <w:rPr>
          <w:color w:val="000000" w:themeColor="text1"/>
          <w:w w:val="90"/>
          <w:sz w:val="28"/>
          <w:szCs w:val="28"/>
        </w:rPr>
        <w:t>уииверситеті,</w:t>
      </w:r>
      <w:r w:rsidRPr="00B833F6">
        <w:rPr>
          <w:color w:val="000000" w:themeColor="text1"/>
          <w:spacing w:val="26"/>
          <w:sz w:val="28"/>
          <w:szCs w:val="28"/>
        </w:rPr>
        <w:t xml:space="preserve"> </w:t>
      </w:r>
      <w:r w:rsidRPr="00B833F6">
        <w:rPr>
          <w:color w:val="000000" w:themeColor="text1"/>
          <w:spacing w:val="-2"/>
          <w:w w:val="90"/>
          <w:sz w:val="28"/>
          <w:szCs w:val="28"/>
        </w:rPr>
        <w:t>2014.</w:t>
      </w:r>
    </w:p>
    <w:p w:rsidR="00B833F6" w:rsidRPr="00B833F6" w:rsidRDefault="00B833F6" w:rsidP="003744F7">
      <w:pPr>
        <w:pStyle w:val="TableParagraph"/>
        <w:numPr>
          <w:ilvl w:val="0"/>
          <w:numId w:val="20"/>
        </w:numPr>
        <w:tabs>
          <w:tab w:val="left" w:pos="817"/>
        </w:tabs>
        <w:spacing w:line="240" w:lineRule="atLeast"/>
        <w:ind w:left="817" w:hanging="337"/>
        <w:jc w:val="both"/>
        <w:rPr>
          <w:color w:val="000000" w:themeColor="text1"/>
          <w:sz w:val="28"/>
          <w:szCs w:val="28"/>
        </w:rPr>
      </w:pPr>
      <w:r w:rsidRPr="00B833F6">
        <w:rPr>
          <w:color w:val="000000" w:themeColor="text1"/>
          <w:spacing w:val="-2"/>
          <w:sz w:val="28"/>
          <w:szCs w:val="28"/>
        </w:rPr>
        <w:t>Султанова</w:t>
      </w:r>
      <w:r w:rsidRPr="00B833F6">
        <w:rPr>
          <w:color w:val="000000" w:themeColor="text1"/>
          <w:spacing w:val="75"/>
          <w:sz w:val="28"/>
          <w:szCs w:val="28"/>
        </w:rPr>
        <w:t xml:space="preserve"> </w:t>
      </w:r>
      <w:r w:rsidRPr="00B833F6">
        <w:rPr>
          <w:color w:val="000000" w:themeColor="text1"/>
          <w:spacing w:val="-2"/>
          <w:sz w:val="28"/>
          <w:szCs w:val="28"/>
        </w:rPr>
        <w:t>Н.А.,</w:t>
      </w:r>
      <w:r w:rsidRPr="00B833F6">
        <w:rPr>
          <w:color w:val="000000" w:themeColor="text1"/>
          <w:spacing w:val="72"/>
          <w:sz w:val="28"/>
          <w:szCs w:val="28"/>
        </w:rPr>
        <w:t xml:space="preserve"> </w:t>
      </w:r>
      <w:r w:rsidRPr="00B833F6">
        <w:rPr>
          <w:color w:val="000000" w:themeColor="text1"/>
          <w:spacing w:val="-2"/>
          <w:sz w:val="28"/>
          <w:szCs w:val="28"/>
        </w:rPr>
        <w:t>Бурашева</w:t>
      </w:r>
      <w:r w:rsidRPr="00B833F6">
        <w:rPr>
          <w:color w:val="000000" w:themeColor="text1"/>
          <w:spacing w:val="79"/>
          <w:sz w:val="28"/>
          <w:szCs w:val="28"/>
        </w:rPr>
        <w:t xml:space="preserve"> </w:t>
      </w:r>
      <w:r w:rsidRPr="00B833F6">
        <w:rPr>
          <w:color w:val="000000" w:themeColor="text1"/>
          <w:spacing w:val="-2"/>
          <w:sz w:val="28"/>
          <w:szCs w:val="28"/>
        </w:rPr>
        <w:t>Г.Ш.</w:t>
      </w:r>
      <w:r w:rsidRPr="00B833F6">
        <w:rPr>
          <w:color w:val="000000" w:themeColor="text1"/>
          <w:spacing w:val="71"/>
          <w:sz w:val="28"/>
          <w:szCs w:val="28"/>
        </w:rPr>
        <w:t xml:space="preserve"> </w:t>
      </w:r>
      <w:r w:rsidRPr="00B833F6">
        <w:rPr>
          <w:color w:val="000000" w:themeColor="text1"/>
          <w:spacing w:val="-2"/>
          <w:sz w:val="28"/>
          <w:szCs w:val="28"/>
        </w:rPr>
        <w:t>Флавоноиды</w:t>
      </w:r>
      <w:r w:rsidRPr="00B833F6">
        <w:rPr>
          <w:color w:val="000000" w:themeColor="text1"/>
          <w:spacing w:val="62"/>
          <w:w w:val="150"/>
          <w:sz w:val="28"/>
          <w:szCs w:val="28"/>
        </w:rPr>
        <w:t xml:space="preserve"> </w:t>
      </w:r>
      <w:r w:rsidRPr="00B833F6">
        <w:rPr>
          <w:color w:val="000000" w:themeColor="text1"/>
          <w:spacing w:val="-2"/>
          <w:sz w:val="28"/>
          <w:szCs w:val="28"/>
        </w:rPr>
        <w:t>некоторых</w:t>
      </w:r>
      <w:r w:rsidRPr="00B833F6">
        <w:rPr>
          <w:color w:val="000000" w:themeColor="text1"/>
          <w:spacing w:val="64"/>
          <w:w w:val="150"/>
          <w:sz w:val="28"/>
          <w:szCs w:val="28"/>
        </w:rPr>
        <w:t xml:space="preserve"> </w:t>
      </w:r>
      <w:r w:rsidRPr="00B833F6">
        <w:rPr>
          <w:color w:val="000000" w:themeColor="text1"/>
          <w:spacing w:val="-2"/>
          <w:sz w:val="28"/>
          <w:szCs w:val="28"/>
        </w:rPr>
        <w:t>гвлофитов</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spacing w:val="-6"/>
          <w:sz w:val="28"/>
          <w:szCs w:val="28"/>
        </w:rPr>
        <w:t>Казахстана,</w:t>
      </w:r>
      <w:r w:rsidRPr="00B833F6">
        <w:rPr>
          <w:color w:val="000000" w:themeColor="text1"/>
          <w:spacing w:val="20"/>
          <w:sz w:val="28"/>
          <w:szCs w:val="28"/>
        </w:rPr>
        <w:t xml:space="preserve"> </w:t>
      </w:r>
      <w:r w:rsidRPr="00B833F6">
        <w:rPr>
          <w:color w:val="000000" w:themeColor="text1"/>
          <w:spacing w:val="-6"/>
          <w:sz w:val="28"/>
          <w:szCs w:val="28"/>
        </w:rPr>
        <w:t>Алматы,</w:t>
      </w:r>
      <w:r w:rsidRPr="00B833F6">
        <w:rPr>
          <w:color w:val="000000" w:themeColor="text1"/>
          <w:spacing w:val="6"/>
          <w:sz w:val="28"/>
          <w:szCs w:val="28"/>
        </w:rPr>
        <w:t xml:space="preserve"> </w:t>
      </w:r>
      <w:r w:rsidRPr="00B833F6">
        <w:rPr>
          <w:color w:val="000000" w:themeColor="text1"/>
          <w:spacing w:val="-6"/>
          <w:sz w:val="28"/>
          <w:szCs w:val="28"/>
        </w:rPr>
        <w:t>2005.</w:t>
      </w:r>
    </w:p>
    <w:p w:rsidR="00B833F6" w:rsidRPr="00B833F6" w:rsidRDefault="00B833F6" w:rsidP="003744F7">
      <w:pPr>
        <w:pStyle w:val="TableParagraph"/>
        <w:numPr>
          <w:ilvl w:val="0"/>
          <w:numId w:val="20"/>
        </w:numPr>
        <w:tabs>
          <w:tab w:val="left" w:pos="825"/>
        </w:tabs>
        <w:spacing w:line="240" w:lineRule="atLeast"/>
        <w:ind w:left="825" w:hanging="328"/>
        <w:jc w:val="both"/>
        <w:rPr>
          <w:color w:val="000000" w:themeColor="text1"/>
          <w:sz w:val="28"/>
          <w:szCs w:val="28"/>
        </w:rPr>
      </w:pPr>
      <w:r w:rsidRPr="00B833F6">
        <w:rPr>
          <w:color w:val="000000" w:themeColor="text1"/>
          <w:spacing w:val="-6"/>
          <w:sz w:val="28"/>
          <w:szCs w:val="28"/>
        </w:rPr>
        <w:t>Ескалиева</w:t>
      </w:r>
      <w:r w:rsidRPr="00B833F6">
        <w:rPr>
          <w:color w:val="000000" w:themeColor="text1"/>
          <w:spacing w:val="64"/>
          <w:sz w:val="28"/>
          <w:szCs w:val="28"/>
        </w:rPr>
        <w:t xml:space="preserve"> </w:t>
      </w:r>
      <w:r w:rsidRPr="00B833F6">
        <w:rPr>
          <w:color w:val="000000" w:themeColor="text1"/>
          <w:spacing w:val="-6"/>
          <w:sz w:val="28"/>
          <w:szCs w:val="28"/>
        </w:rPr>
        <w:t>Б.К.</w:t>
      </w:r>
      <w:r w:rsidRPr="00B833F6">
        <w:rPr>
          <w:color w:val="000000" w:themeColor="text1"/>
          <w:spacing w:val="59"/>
          <w:sz w:val="28"/>
          <w:szCs w:val="28"/>
        </w:rPr>
        <w:t xml:space="preserve"> </w:t>
      </w:r>
      <w:r w:rsidRPr="00B833F6">
        <w:rPr>
          <w:color w:val="000000" w:themeColor="text1"/>
          <w:spacing w:val="-6"/>
          <w:sz w:val="28"/>
          <w:szCs w:val="28"/>
        </w:rPr>
        <w:t>Фіггопрепаратгар</w:t>
      </w:r>
      <w:r w:rsidRPr="00B833F6">
        <w:rPr>
          <w:color w:val="000000" w:themeColor="text1"/>
          <w:spacing w:val="44"/>
          <w:sz w:val="28"/>
          <w:szCs w:val="28"/>
        </w:rPr>
        <w:t xml:space="preserve"> </w:t>
      </w:r>
      <w:r w:rsidRPr="00B833F6">
        <w:rPr>
          <w:color w:val="000000" w:themeColor="text1"/>
          <w:spacing w:val="-6"/>
          <w:sz w:val="28"/>
          <w:szCs w:val="28"/>
        </w:rPr>
        <w:t>жане</w:t>
      </w:r>
      <w:r w:rsidRPr="00B833F6">
        <w:rPr>
          <w:color w:val="000000" w:themeColor="text1"/>
          <w:spacing w:val="61"/>
          <w:sz w:val="28"/>
          <w:szCs w:val="28"/>
        </w:rPr>
        <w:t xml:space="preserve"> </w:t>
      </w:r>
      <w:r w:rsidRPr="00B833F6">
        <w:rPr>
          <w:color w:val="000000" w:themeColor="text1"/>
          <w:spacing w:val="-6"/>
          <w:sz w:val="28"/>
          <w:szCs w:val="28"/>
        </w:rPr>
        <w:t>табиги</w:t>
      </w:r>
      <w:r w:rsidRPr="00B833F6">
        <w:rPr>
          <w:color w:val="000000" w:themeColor="text1"/>
          <w:spacing w:val="56"/>
          <w:sz w:val="28"/>
          <w:szCs w:val="28"/>
        </w:rPr>
        <w:t xml:space="preserve"> </w:t>
      </w:r>
      <w:r w:rsidRPr="00B833F6">
        <w:rPr>
          <w:color w:val="000000" w:themeColor="text1"/>
          <w:spacing w:val="-6"/>
          <w:sz w:val="28"/>
          <w:szCs w:val="28"/>
        </w:rPr>
        <w:t>биологнялмк</w:t>
      </w:r>
      <w:r w:rsidRPr="00B833F6">
        <w:rPr>
          <w:color w:val="000000" w:themeColor="text1"/>
          <w:spacing w:val="63"/>
          <w:sz w:val="28"/>
          <w:szCs w:val="28"/>
        </w:rPr>
        <w:t xml:space="preserve"> </w:t>
      </w:r>
      <w:r w:rsidRPr="00B833F6">
        <w:rPr>
          <w:color w:val="000000" w:themeColor="text1"/>
          <w:spacing w:val="-6"/>
          <w:sz w:val="28"/>
          <w:szCs w:val="28"/>
        </w:rPr>
        <w:t>белсенді</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заттардын</w:t>
      </w:r>
      <w:r w:rsidRPr="00B833F6">
        <w:rPr>
          <w:color w:val="000000" w:themeColor="text1"/>
          <w:spacing w:val="29"/>
          <w:sz w:val="28"/>
          <w:szCs w:val="28"/>
        </w:rPr>
        <w:t xml:space="preserve"> </w:t>
      </w:r>
      <w:r w:rsidRPr="00B833F6">
        <w:rPr>
          <w:color w:val="000000" w:themeColor="text1"/>
          <w:w w:val="90"/>
          <w:sz w:val="28"/>
          <w:szCs w:val="28"/>
        </w:rPr>
        <w:t>хнмиясы</w:t>
      </w:r>
      <w:r w:rsidRPr="00B833F6">
        <w:rPr>
          <w:color w:val="000000" w:themeColor="text1"/>
          <w:spacing w:val="25"/>
          <w:sz w:val="28"/>
          <w:szCs w:val="28"/>
        </w:rPr>
        <w:t xml:space="preserve"> </w:t>
      </w:r>
      <w:r w:rsidRPr="00B833F6">
        <w:rPr>
          <w:color w:val="000000" w:themeColor="text1"/>
          <w:w w:val="90"/>
          <w:sz w:val="28"/>
          <w:szCs w:val="28"/>
        </w:rPr>
        <w:t>-</w:t>
      </w:r>
      <w:r w:rsidRPr="00B833F6">
        <w:rPr>
          <w:color w:val="000000" w:themeColor="text1"/>
          <w:spacing w:val="9"/>
          <w:sz w:val="28"/>
          <w:szCs w:val="28"/>
        </w:rPr>
        <w:t xml:space="preserve"> </w:t>
      </w:r>
      <w:r w:rsidRPr="00B833F6">
        <w:rPr>
          <w:color w:val="000000" w:themeColor="text1"/>
          <w:w w:val="90"/>
          <w:sz w:val="28"/>
          <w:szCs w:val="28"/>
        </w:rPr>
        <w:t>Кдзац</w:t>
      </w:r>
      <w:r w:rsidRPr="00B833F6">
        <w:rPr>
          <w:color w:val="000000" w:themeColor="text1"/>
          <w:spacing w:val="21"/>
          <w:sz w:val="28"/>
          <w:szCs w:val="28"/>
        </w:rPr>
        <w:t xml:space="preserve"> </w:t>
      </w:r>
      <w:r w:rsidRPr="00B833F6">
        <w:rPr>
          <w:color w:val="000000" w:themeColor="text1"/>
          <w:w w:val="90"/>
          <w:sz w:val="28"/>
          <w:szCs w:val="28"/>
        </w:rPr>
        <w:t>универсктеті,</w:t>
      </w:r>
      <w:r w:rsidRPr="00B833F6">
        <w:rPr>
          <w:color w:val="000000" w:themeColor="text1"/>
          <w:spacing w:val="28"/>
          <w:sz w:val="28"/>
          <w:szCs w:val="28"/>
        </w:rPr>
        <w:t xml:space="preserve"> </w:t>
      </w:r>
      <w:r w:rsidRPr="00B833F6">
        <w:rPr>
          <w:color w:val="000000" w:themeColor="text1"/>
          <w:spacing w:val="-2"/>
          <w:w w:val="90"/>
          <w:sz w:val="28"/>
          <w:szCs w:val="28"/>
        </w:rPr>
        <w:t>2013.</w:t>
      </w:r>
    </w:p>
    <w:p w:rsidR="00B833F6" w:rsidRPr="00B833F6" w:rsidRDefault="003744F7" w:rsidP="003744F7">
      <w:pPr>
        <w:pStyle w:val="TableParagraph"/>
        <w:spacing w:before="16" w:line="240" w:lineRule="atLeast"/>
        <w:ind w:left="858" w:right="101" w:hanging="344"/>
        <w:jc w:val="both"/>
        <w:rPr>
          <w:color w:val="000000" w:themeColor="text1"/>
          <w:sz w:val="28"/>
          <w:szCs w:val="28"/>
        </w:rPr>
      </w:pPr>
      <w:r w:rsidRPr="003744F7">
        <w:rPr>
          <w:noProof/>
          <w:color w:val="000000" w:themeColor="text1"/>
          <w:sz w:val="28"/>
          <w:szCs w:val="28"/>
          <w:lang w:eastAsia="ru-RU"/>
        </w:rPr>
        <w:t>5</w:t>
      </w:r>
      <w:r w:rsidR="00B833F6" w:rsidRPr="00B833F6">
        <w:rPr>
          <w:color w:val="000000" w:themeColor="text1"/>
          <w:sz w:val="28"/>
          <w:szCs w:val="28"/>
        </w:rPr>
        <w:t xml:space="preserve"> Бурашева Г.Ш., Есквлиева Б,К., Умбетова А.К. Табиги косылыстар </w:t>
      </w:r>
      <w:r w:rsidR="00B833F6" w:rsidRPr="00B833F6">
        <w:rPr>
          <w:color w:val="000000" w:themeColor="text1"/>
          <w:w w:val="95"/>
          <w:sz w:val="28"/>
          <w:szCs w:val="28"/>
        </w:rPr>
        <w:t>химнясынын</w:t>
      </w:r>
      <w:r w:rsidR="00B833F6" w:rsidRPr="00B833F6">
        <w:rPr>
          <w:color w:val="000000" w:themeColor="text1"/>
          <w:spacing w:val="-3"/>
          <w:w w:val="95"/>
          <w:sz w:val="28"/>
          <w:szCs w:val="28"/>
        </w:rPr>
        <w:t xml:space="preserve"> </w:t>
      </w:r>
      <w:r w:rsidR="00B833F6" w:rsidRPr="00B833F6">
        <w:rPr>
          <w:color w:val="000000" w:themeColor="text1"/>
          <w:w w:val="95"/>
          <w:sz w:val="28"/>
          <w:szCs w:val="28"/>
        </w:rPr>
        <w:t>негіздері</w:t>
      </w:r>
      <w:r w:rsidR="00B833F6" w:rsidRPr="00B833F6">
        <w:rPr>
          <w:color w:val="000000" w:themeColor="text1"/>
          <w:spacing w:val="-1"/>
          <w:w w:val="95"/>
          <w:sz w:val="28"/>
          <w:szCs w:val="28"/>
        </w:rPr>
        <w:t xml:space="preserve"> </w:t>
      </w:r>
      <w:r w:rsidR="00B833F6" w:rsidRPr="00B833F6">
        <w:rPr>
          <w:color w:val="000000" w:themeColor="text1"/>
          <w:w w:val="90"/>
          <w:sz w:val="28"/>
          <w:szCs w:val="28"/>
        </w:rPr>
        <w:t>—</w:t>
      </w:r>
      <w:r w:rsidR="00B833F6" w:rsidRPr="00B833F6">
        <w:rPr>
          <w:color w:val="000000" w:themeColor="text1"/>
          <w:spacing w:val="-7"/>
          <w:w w:val="90"/>
          <w:sz w:val="28"/>
          <w:szCs w:val="28"/>
        </w:rPr>
        <w:t xml:space="preserve"> </w:t>
      </w:r>
      <w:r w:rsidR="00B833F6" w:rsidRPr="00B833F6">
        <w:rPr>
          <w:color w:val="000000" w:themeColor="text1"/>
          <w:w w:val="95"/>
          <w:sz w:val="28"/>
          <w:szCs w:val="28"/>
        </w:rPr>
        <w:t>К,азац</w:t>
      </w:r>
      <w:r w:rsidR="00B833F6" w:rsidRPr="00B833F6">
        <w:rPr>
          <w:color w:val="000000" w:themeColor="text1"/>
          <w:spacing w:val="-2"/>
          <w:w w:val="95"/>
          <w:sz w:val="28"/>
          <w:szCs w:val="28"/>
        </w:rPr>
        <w:t xml:space="preserve"> </w:t>
      </w:r>
      <w:r w:rsidR="00B833F6" w:rsidRPr="00B833F6">
        <w:rPr>
          <w:color w:val="000000" w:themeColor="text1"/>
          <w:w w:val="95"/>
          <w:sz w:val="28"/>
          <w:szCs w:val="28"/>
        </w:rPr>
        <w:t>уннверситеті,</w:t>
      </w:r>
      <w:r w:rsidR="00B833F6" w:rsidRPr="00B833F6">
        <w:rPr>
          <w:color w:val="000000" w:themeColor="text1"/>
          <w:spacing w:val="1"/>
          <w:sz w:val="28"/>
          <w:szCs w:val="28"/>
        </w:rPr>
        <w:t xml:space="preserve"> </w:t>
      </w:r>
      <w:r w:rsidR="00B833F6" w:rsidRPr="00B833F6">
        <w:rPr>
          <w:color w:val="000000" w:themeColor="text1"/>
          <w:w w:val="95"/>
          <w:sz w:val="28"/>
          <w:szCs w:val="28"/>
        </w:rPr>
        <w:t>2013.</w:t>
      </w:r>
    </w:p>
    <w:p w:rsidR="00B833F6" w:rsidRPr="003744F7" w:rsidRDefault="00B833F6" w:rsidP="003744F7">
      <w:pPr>
        <w:pStyle w:val="TableParagraph"/>
        <w:numPr>
          <w:ilvl w:val="0"/>
          <w:numId w:val="19"/>
        </w:numPr>
        <w:tabs>
          <w:tab w:val="left" w:pos="836"/>
          <w:tab w:val="left" w:pos="843"/>
        </w:tabs>
        <w:spacing w:before="1" w:line="240" w:lineRule="atLeast"/>
        <w:ind w:right="94" w:hanging="352"/>
        <w:jc w:val="both"/>
        <w:rPr>
          <w:color w:val="000000" w:themeColor="text1"/>
          <w:sz w:val="28"/>
          <w:szCs w:val="28"/>
        </w:rPr>
      </w:pPr>
      <w:r w:rsidRPr="00B833F6">
        <w:rPr>
          <w:color w:val="000000" w:themeColor="text1"/>
          <w:sz w:val="28"/>
          <w:szCs w:val="28"/>
        </w:rPr>
        <w:t xml:space="preserve">Музычкина Р.А., Корулышн Д.Ю., Абилов Ж.А. Качественный и </w:t>
      </w:r>
      <w:r w:rsidRPr="003744F7">
        <w:rPr>
          <w:color w:val="000000" w:themeColor="text1"/>
          <w:sz w:val="28"/>
          <w:szCs w:val="28"/>
        </w:rPr>
        <w:t xml:space="preserve">колнчественный аналш основных групп БАВ в лекарственном </w:t>
      </w:r>
      <w:r w:rsidRPr="003744F7">
        <w:rPr>
          <w:color w:val="000000" w:themeColor="text1"/>
          <w:spacing w:val="-2"/>
          <w:w w:val="90"/>
          <w:sz w:val="28"/>
          <w:szCs w:val="28"/>
        </w:rPr>
        <w:t>растительном</w:t>
      </w:r>
      <w:r w:rsidRPr="003744F7">
        <w:rPr>
          <w:color w:val="000000" w:themeColor="text1"/>
          <w:spacing w:val="-4"/>
          <w:sz w:val="28"/>
          <w:szCs w:val="28"/>
        </w:rPr>
        <w:t xml:space="preserve"> </w:t>
      </w:r>
      <w:r w:rsidRPr="003744F7">
        <w:rPr>
          <w:color w:val="000000" w:themeColor="text1"/>
          <w:spacing w:val="-2"/>
          <w:w w:val="90"/>
          <w:sz w:val="28"/>
          <w:szCs w:val="28"/>
        </w:rPr>
        <w:t>сырье</w:t>
      </w:r>
      <w:r w:rsidRPr="003744F7">
        <w:rPr>
          <w:color w:val="000000" w:themeColor="text1"/>
          <w:spacing w:val="-3"/>
          <w:w w:val="90"/>
          <w:sz w:val="28"/>
          <w:szCs w:val="28"/>
        </w:rPr>
        <w:t xml:space="preserve"> </w:t>
      </w:r>
      <w:r w:rsidRPr="003744F7">
        <w:rPr>
          <w:color w:val="000000" w:themeColor="text1"/>
          <w:spacing w:val="-2"/>
          <w:w w:val="90"/>
          <w:sz w:val="28"/>
          <w:szCs w:val="28"/>
        </w:rPr>
        <w:t>н</w:t>
      </w:r>
      <w:r w:rsidRPr="003744F7">
        <w:rPr>
          <w:color w:val="000000" w:themeColor="text1"/>
          <w:spacing w:val="-6"/>
          <w:w w:val="90"/>
          <w:sz w:val="28"/>
          <w:szCs w:val="28"/>
        </w:rPr>
        <w:t xml:space="preserve"> </w:t>
      </w:r>
      <w:r w:rsidRPr="003744F7">
        <w:rPr>
          <w:color w:val="000000" w:themeColor="text1"/>
          <w:spacing w:val="-2"/>
          <w:w w:val="90"/>
          <w:sz w:val="28"/>
          <w:szCs w:val="28"/>
        </w:rPr>
        <w:t>фитопрепаратов.</w:t>
      </w:r>
      <w:r w:rsidRPr="003744F7">
        <w:rPr>
          <w:color w:val="000000" w:themeColor="text1"/>
          <w:spacing w:val="-12"/>
          <w:w w:val="90"/>
          <w:sz w:val="28"/>
          <w:szCs w:val="28"/>
        </w:rPr>
        <w:t xml:space="preserve"> </w:t>
      </w:r>
      <w:r w:rsidRPr="003744F7">
        <w:rPr>
          <w:color w:val="000000" w:themeColor="text1"/>
          <w:spacing w:val="-2"/>
          <w:w w:val="90"/>
          <w:sz w:val="28"/>
          <w:szCs w:val="28"/>
        </w:rPr>
        <w:t>— Алматы:</w:t>
      </w:r>
      <w:r w:rsidRPr="003744F7">
        <w:rPr>
          <w:color w:val="000000" w:themeColor="text1"/>
          <w:spacing w:val="-2"/>
          <w:sz w:val="28"/>
          <w:szCs w:val="28"/>
        </w:rPr>
        <w:t xml:space="preserve"> </w:t>
      </w:r>
      <w:r w:rsidRPr="003744F7">
        <w:rPr>
          <w:color w:val="000000" w:themeColor="text1"/>
          <w:spacing w:val="-2"/>
          <w:w w:val="90"/>
          <w:sz w:val="28"/>
          <w:szCs w:val="28"/>
        </w:rPr>
        <w:t>Цазац</w:t>
      </w:r>
      <w:r w:rsidRPr="003744F7">
        <w:rPr>
          <w:color w:val="000000" w:themeColor="text1"/>
          <w:spacing w:val="-6"/>
          <w:w w:val="90"/>
          <w:sz w:val="28"/>
          <w:szCs w:val="28"/>
        </w:rPr>
        <w:t xml:space="preserve"> </w:t>
      </w:r>
      <w:r w:rsidRPr="003744F7">
        <w:rPr>
          <w:color w:val="000000" w:themeColor="text1"/>
          <w:spacing w:val="-2"/>
          <w:w w:val="90"/>
          <w:sz w:val="28"/>
          <w:szCs w:val="28"/>
        </w:rPr>
        <w:t>университеті,</w:t>
      </w:r>
      <w:r w:rsidRPr="003744F7">
        <w:rPr>
          <w:color w:val="000000" w:themeColor="text1"/>
          <w:spacing w:val="8"/>
          <w:sz w:val="28"/>
          <w:szCs w:val="28"/>
        </w:rPr>
        <w:t xml:space="preserve"> </w:t>
      </w:r>
      <w:r w:rsidRPr="003744F7">
        <w:rPr>
          <w:color w:val="000000" w:themeColor="text1"/>
          <w:spacing w:val="-2"/>
          <w:w w:val="90"/>
          <w:sz w:val="28"/>
          <w:szCs w:val="28"/>
        </w:rPr>
        <w:t>2004.</w:t>
      </w:r>
      <w:r w:rsidR="003744F7">
        <w:rPr>
          <w:color w:val="000000" w:themeColor="text1"/>
          <w:spacing w:val="-2"/>
          <w:w w:val="90"/>
          <w:sz w:val="28"/>
          <w:szCs w:val="28"/>
        </w:rPr>
        <w:t xml:space="preserve"> -288 С.</w:t>
      </w:r>
    </w:p>
    <w:p w:rsidR="00B833F6" w:rsidRPr="003744F7" w:rsidRDefault="00B833F6" w:rsidP="003744F7">
      <w:pPr>
        <w:pStyle w:val="TableParagraph"/>
        <w:spacing w:line="240" w:lineRule="atLeast"/>
        <w:ind w:left="841"/>
        <w:jc w:val="both"/>
        <w:rPr>
          <w:sz w:val="28"/>
          <w:szCs w:val="28"/>
        </w:rPr>
      </w:pPr>
    </w:p>
    <w:p w:rsidR="002E58CE" w:rsidRPr="002E58CE" w:rsidRDefault="002E58CE" w:rsidP="002E58CE">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Генерация емтихан кестесінде көрсетілген пән бойынша сол топ </w:t>
      </w:r>
      <w:r w:rsidRPr="002E58CE">
        <w:rPr>
          <w:rStyle w:val="jlqj4b"/>
          <w:sz w:val="28"/>
          <w:szCs w:val="28"/>
        </w:rPr>
        <w:lastRenderedPageBreak/>
        <w:t>шеңберінде өтуі тиіс;</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Проекторлар емтихан алушылардың сынақтардан адал өтуін бақылайды: тапсырмаларды өздері орындауын және қосымша материалдарды пайдаланбауын;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Когнитивтік (танымдық)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2E58CE" w:rsidRPr="002E58CE" w:rsidRDefault="002E58CE" w:rsidP="002E58CE">
      <w:pPr>
        <w:tabs>
          <w:tab w:val="left" w:pos="851"/>
          <w:tab w:val="left" w:pos="993"/>
        </w:tabs>
        <w:ind w:firstLine="567"/>
        <w:jc w:val="both"/>
        <w:rPr>
          <w:rStyle w:val="jlqj4b"/>
          <w:sz w:val="28"/>
          <w:szCs w:val="28"/>
        </w:rPr>
      </w:pP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Білім алушы: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lastRenderedPageBreak/>
        <w:t>Егер емтихан билетінде дұрыс емес сұрақ немесе пәннің үлгілік бағдарламасына сәйкес келмейтін сұрақ болса, жауап парағында көрсетілсін;</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2E58CE" w:rsidRPr="002E58CE" w:rsidRDefault="002E58CE" w:rsidP="002E58CE">
      <w:pPr>
        <w:pStyle w:val="Default"/>
        <w:tabs>
          <w:tab w:val="left" w:pos="993"/>
        </w:tabs>
        <w:ind w:firstLine="567"/>
        <w:jc w:val="both"/>
        <w:rPr>
          <w:sz w:val="28"/>
          <w:szCs w:val="28"/>
          <w:lang w:val="kk-KZ"/>
        </w:rPr>
      </w:pP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2E58CE" w:rsidRPr="002E58CE" w:rsidRDefault="002E58CE" w:rsidP="002E58CE">
      <w:pPr>
        <w:tabs>
          <w:tab w:val="left" w:pos="851"/>
          <w:tab w:val="left" w:pos="993"/>
        </w:tabs>
        <w:ind w:firstLine="567"/>
        <w:jc w:val="both"/>
        <w:rPr>
          <w:b/>
          <w:i/>
          <w:sz w:val="28"/>
          <w:szCs w:val="28"/>
          <w:lang w:val="en-US"/>
        </w:rPr>
      </w:pPr>
      <w:proofErr w:type="spellStart"/>
      <w:r w:rsidRPr="002E58CE">
        <w:rPr>
          <w:b/>
          <w:i/>
          <w:sz w:val="28"/>
          <w:szCs w:val="28"/>
          <w:lang w:val="en-US"/>
        </w:rPr>
        <w:t>Тыйым</w:t>
      </w:r>
      <w:proofErr w:type="spellEnd"/>
      <w:r w:rsidRPr="002E58CE">
        <w:rPr>
          <w:b/>
          <w:i/>
          <w:sz w:val="28"/>
          <w:szCs w:val="28"/>
          <w:lang w:val="en-US"/>
        </w:rPr>
        <w:t xml:space="preserve"> </w:t>
      </w:r>
      <w:proofErr w:type="spellStart"/>
      <w:r w:rsidRPr="002E58CE">
        <w:rPr>
          <w:b/>
          <w:i/>
          <w:sz w:val="28"/>
          <w:szCs w:val="28"/>
          <w:lang w:val="en-US"/>
        </w:rPr>
        <w:t>салынады</w:t>
      </w:r>
      <w:proofErr w:type="spellEnd"/>
      <w:r w:rsidRPr="002E58CE">
        <w:rPr>
          <w:b/>
          <w:i/>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кезінде</w:t>
      </w:r>
      <w:proofErr w:type="spellEnd"/>
      <w:r w:rsidRPr="002E58CE">
        <w:rPr>
          <w:sz w:val="28"/>
          <w:szCs w:val="28"/>
          <w:lang w:val="en-US"/>
        </w:rPr>
        <w:t xml:space="preserve"> </w:t>
      </w:r>
      <w:proofErr w:type="spellStart"/>
      <w:r w:rsidRPr="002E58CE">
        <w:rPr>
          <w:sz w:val="28"/>
          <w:szCs w:val="28"/>
          <w:lang w:val="en-US"/>
        </w:rPr>
        <w:t>рұқсат</w:t>
      </w:r>
      <w:proofErr w:type="spellEnd"/>
      <w:r w:rsidRPr="002E58CE">
        <w:rPr>
          <w:sz w:val="28"/>
          <w:szCs w:val="28"/>
          <w:lang w:val="en-US"/>
        </w:rPr>
        <w:t xml:space="preserve"> </w:t>
      </w:r>
      <w:proofErr w:type="spellStart"/>
      <w:r w:rsidRPr="002E58CE">
        <w:rPr>
          <w:sz w:val="28"/>
          <w:szCs w:val="28"/>
          <w:lang w:val="en-US"/>
        </w:rPr>
        <w:t>етілмеген</w:t>
      </w:r>
      <w:proofErr w:type="spellEnd"/>
      <w:r w:rsidRPr="002E58CE">
        <w:rPr>
          <w:sz w:val="28"/>
          <w:szCs w:val="28"/>
          <w:lang w:val="en-US"/>
        </w:rPr>
        <w:t xml:space="preserve"> </w:t>
      </w:r>
      <w:proofErr w:type="spellStart"/>
      <w:r w:rsidRPr="002E58CE">
        <w:rPr>
          <w:sz w:val="28"/>
          <w:szCs w:val="28"/>
          <w:lang w:val="en-US"/>
        </w:rPr>
        <w:t>қосалқы</w:t>
      </w:r>
      <w:proofErr w:type="spellEnd"/>
      <w:r w:rsidRPr="002E58CE">
        <w:rPr>
          <w:sz w:val="28"/>
          <w:szCs w:val="28"/>
          <w:lang w:val="en-US"/>
        </w:rPr>
        <w:t xml:space="preserve"> </w:t>
      </w:r>
      <w:proofErr w:type="spellStart"/>
      <w:r w:rsidRPr="002E58CE">
        <w:rPr>
          <w:sz w:val="28"/>
          <w:szCs w:val="28"/>
          <w:lang w:val="en-US"/>
        </w:rPr>
        <w:t>материалдар</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құралдарды</w:t>
      </w:r>
      <w:proofErr w:type="spellEnd"/>
      <w:r w:rsidRPr="002E58CE">
        <w:rPr>
          <w:sz w:val="28"/>
          <w:szCs w:val="28"/>
          <w:lang w:val="en-US"/>
        </w:rPr>
        <w:t xml:space="preserve"> (</w:t>
      </w:r>
      <w:proofErr w:type="spellStart"/>
      <w:r w:rsidRPr="002E58CE">
        <w:rPr>
          <w:sz w:val="28"/>
          <w:szCs w:val="28"/>
          <w:lang w:val="en-US"/>
        </w:rPr>
        <w:t>шпаргалкалар</w:t>
      </w:r>
      <w:proofErr w:type="spellEnd"/>
      <w:r w:rsidRPr="002E58CE">
        <w:rPr>
          <w:sz w:val="28"/>
          <w:szCs w:val="28"/>
          <w:lang w:val="en-US"/>
        </w:rPr>
        <w:t xml:space="preserve">, </w:t>
      </w:r>
      <w:proofErr w:type="spellStart"/>
      <w:r w:rsidRPr="002E58CE">
        <w:rPr>
          <w:sz w:val="28"/>
          <w:szCs w:val="28"/>
          <w:lang w:val="en-US"/>
        </w:rPr>
        <w:t>ұялы</w:t>
      </w:r>
      <w:proofErr w:type="spellEnd"/>
      <w:r w:rsidRPr="002E58CE">
        <w:rPr>
          <w:sz w:val="28"/>
          <w:szCs w:val="28"/>
          <w:lang w:val="en-US"/>
        </w:rPr>
        <w:t xml:space="preserve"> </w:t>
      </w:r>
      <w:proofErr w:type="spellStart"/>
      <w:r w:rsidRPr="002E58CE">
        <w:rPr>
          <w:sz w:val="28"/>
          <w:szCs w:val="28"/>
          <w:lang w:val="en-US"/>
        </w:rPr>
        <w:t>телефондар</w:t>
      </w:r>
      <w:proofErr w:type="spellEnd"/>
      <w:r w:rsidRPr="002E58CE">
        <w:rPr>
          <w:sz w:val="28"/>
          <w:szCs w:val="28"/>
          <w:lang w:val="en-US"/>
        </w:rPr>
        <w:t xml:space="preserve"> (</w:t>
      </w:r>
      <w:proofErr w:type="spellStart"/>
      <w:r w:rsidRPr="002E58CE">
        <w:rPr>
          <w:sz w:val="28"/>
          <w:szCs w:val="28"/>
          <w:lang w:val="en-US"/>
        </w:rPr>
        <w:t>қосылған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ажыратылған</w:t>
      </w:r>
      <w:proofErr w:type="spellEnd"/>
      <w:r w:rsidRPr="002E58CE">
        <w:rPr>
          <w:sz w:val="28"/>
          <w:szCs w:val="28"/>
          <w:lang w:val="en-US"/>
        </w:rPr>
        <w:t xml:space="preserve">), </w:t>
      </w:r>
      <w:proofErr w:type="spellStart"/>
      <w:r w:rsidRPr="002E58CE">
        <w:rPr>
          <w:sz w:val="28"/>
          <w:szCs w:val="28"/>
          <w:lang w:val="en-US"/>
        </w:rPr>
        <w:t>өзге</w:t>
      </w:r>
      <w:proofErr w:type="spellEnd"/>
      <w:r w:rsidRPr="002E58CE">
        <w:rPr>
          <w:sz w:val="28"/>
          <w:szCs w:val="28"/>
          <w:lang w:val="en-US"/>
        </w:rPr>
        <w:t xml:space="preserve"> </w:t>
      </w:r>
      <w:proofErr w:type="spellStart"/>
      <w:r w:rsidRPr="002E58CE">
        <w:rPr>
          <w:sz w:val="28"/>
          <w:szCs w:val="28"/>
          <w:lang w:val="en-US"/>
        </w:rPr>
        <w:t>де</w:t>
      </w:r>
      <w:proofErr w:type="spellEnd"/>
      <w:r w:rsidRPr="002E58CE">
        <w:rPr>
          <w:sz w:val="28"/>
          <w:szCs w:val="28"/>
          <w:lang w:val="en-US"/>
        </w:rPr>
        <w:t xml:space="preserve"> </w:t>
      </w:r>
      <w:proofErr w:type="spellStart"/>
      <w:r w:rsidRPr="002E58CE">
        <w:rPr>
          <w:sz w:val="28"/>
          <w:szCs w:val="28"/>
          <w:lang w:val="en-US"/>
        </w:rPr>
        <w:t>электрондық</w:t>
      </w:r>
      <w:proofErr w:type="spellEnd"/>
      <w:r w:rsidRPr="002E58CE">
        <w:rPr>
          <w:sz w:val="28"/>
          <w:szCs w:val="28"/>
          <w:lang w:val="en-US"/>
        </w:rPr>
        <w:t xml:space="preserve"> </w:t>
      </w:r>
      <w:proofErr w:type="spellStart"/>
      <w:r w:rsidRPr="002E58CE">
        <w:rPr>
          <w:sz w:val="28"/>
          <w:szCs w:val="28"/>
          <w:lang w:val="en-US"/>
        </w:rPr>
        <w:t>құрылғыларды</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 xml:space="preserve">.) </w:t>
      </w:r>
      <w:proofErr w:type="spellStart"/>
      <w:r w:rsidRPr="002E58CE">
        <w:rPr>
          <w:sz w:val="28"/>
          <w:szCs w:val="28"/>
          <w:lang w:val="en-US"/>
        </w:rPr>
        <w:t>өзімен</w:t>
      </w:r>
      <w:proofErr w:type="spellEnd"/>
      <w:r w:rsidRPr="002E58CE">
        <w:rPr>
          <w:sz w:val="28"/>
          <w:szCs w:val="28"/>
          <w:lang w:val="en-US"/>
        </w:rPr>
        <w:t xml:space="preserve"> </w:t>
      </w:r>
      <w:proofErr w:type="spellStart"/>
      <w:r w:rsidRPr="002E58CE">
        <w:rPr>
          <w:sz w:val="28"/>
          <w:szCs w:val="28"/>
          <w:lang w:val="en-US"/>
        </w:rPr>
        <w:t>бірге</w:t>
      </w:r>
      <w:proofErr w:type="spellEnd"/>
      <w:r w:rsidRPr="002E58CE">
        <w:rPr>
          <w:sz w:val="28"/>
          <w:szCs w:val="28"/>
          <w:lang w:val="en-US"/>
        </w:rPr>
        <w:t xml:space="preserve"> </w:t>
      </w:r>
      <w:proofErr w:type="spellStart"/>
      <w:r w:rsidRPr="002E58CE">
        <w:rPr>
          <w:sz w:val="28"/>
          <w:szCs w:val="28"/>
          <w:lang w:val="en-US"/>
        </w:rPr>
        <w:t>алып</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шу</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 xml:space="preserve">, </w:t>
      </w:r>
      <w:proofErr w:type="spellStart"/>
      <w:r w:rsidRPr="002E58CE">
        <w:rPr>
          <w:sz w:val="28"/>
          <w:szCs w:val="28"/>
          <w:lang w:val="en-US"/>
        </w:rPr>
        <w:t>сөйлесу</w:t>
      </w:r>
      <w:proofErr w:type="spellEnd"/>
      <w:r w:rsidRPr="002E58CE">
        <w:rPr>
          <w:sz w:val="28"/>
          <w:szCs w:val="28"/>
          <w:lang w:val="en-US"/>
        </w:rPr>
        <w:t xml:space="preserve">, </w:t>
      </w:r>
      <w:proofErr w:type="spellStart"/>
      <w:r w:rsidRPr="002E58CE">
        <w:rPr>
          <w:sz w:val="28"/>
          <w:szCs w:val="28"/>
          <w:lang w:val="en-US"/>
        </w:rPr>
        <w:t>орнынан</w:t>
      </w:r>
      <w:proofErr w:type="spellEnd"/>
      <w:r w:rsidRPr="002E58CE">
        <w:rPr>
          <w:sz w:val="28"/>
          <w:szCs w:val="28"/>
          <w:lang w:val="en-US"/>
        </w:rPr>
        <w:t xml:space="preserve"> </w:t>
      </w:r>
      <w:proofErr w:type="spellStart"/>
      <w:r w:rsidRPr="002E58CE">
        <w:rPr>
          <w:sz w:val="28"/>
          <w:szCs w:val="28"/>
          <w:lang w:val="en-US"/>
        </w:rPr>
        <w:t>тұру</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аудиторияда</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Корректорды</w:t>
      </w:r>
      <w:proofErr w:type="spellEnd"/>
      <w:r w:rsidRPr="002E58CE">
        <w:rPr>
          <w:sz w:val="28"/>
          <w:szCs w:val="28"/>
          <w:lang w:val="en-US"/>
        </w:rPr>
        <w:t xml:space="preserve"> </w:t>
      </w:r>
      <w:proofErr w:type="spellStart"/>
      <w:r w:rsidRPr="002E58CE">
        <w:rPr>
          <w:sz w:val="28"/>
          <w:szCs w:val="28"/>
          <w:lang w:val="en-US"/>
        </w:rPr>
        <w:t>пайдалану</w:t>
      </w:r>
      <w:proofErr w:type="spellEnd"/>
      <w:r w:rsidRPr="002E58CE">
        <w:rPr>
          <w:sz w:val="28"/>
          <w:szCs w:val="28"/>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w:t>
      </w:r>
      <w:proofErr w:type="spellEnd"/>
      <w:r w:rsidRPr="002E58CE">
        <w:rPr>
          <w:sz w:val="28"/>
          <w:szCs w:val="28"/>
          <w:lang w:val="en-US"/>
        </w:rPr>
        <w:t xml:space="preserve"> </w:t>
      </w:r>
      <w:proofErr w:type="spellStart"/>
      <w:r w:rsidRPr="002E58CE">
        <w:rPr>
          <w:sz w:val="28"/>
          <w:szCs w:val="28"/>
          <w:lang w:val="en-US"/>
        </w:rPr>
        <w:t>басқа</w:t>
      </w:r>
      <w:proofErr w:type="spellEnd"/>
      <w:r w:rsidRPr="002E58CE">
        <w:rPr>
          <w:sz w:val="28"/>
          <w:szCs w:val="28"/>
          <w:lang w:val="en-US"/>
        </w:rPr>
        <w:t xml:space="preserve"> </w:t>
      </w:r>
      <w:proofErr w:type="spellStart"/>
      <w:r w:rsidRPr="002E58CE">
        <w:rPr>
          <w:sz w:val="28"/>
          <w:szCs w:val="28"/>
          <w:lang w:val="en-US"/>
        </w:rPr>
        <w:t>білім</w:t>
      </w:r>
      <w:proofErr w:type="spellEnd"/>
      <w:r w:rsidRPr="002E58CE">
        <w:rPr>
          <w:sz w:val="28"/>
          <w:szCs w:val="28"/>
          <w:lang w:val="en-US"/>
        </w:rPr>
        <w:t xml:space="preserve"> </w:t>
      </w:r>
      <w:proofErr w:type="spellStart"/>
      <w:r w:rsidRPr="002E58CE">
        <w:rPr>
          <w:sz w:val="28"/>
          <w:szCs w:val="28"/>
          <w:lang w:val="en-US"/>
        </w:rPr>
        <w:t>алушыларға</w:t>
      </w:r>
      <w:proofErr w:type="spellEnd"/>
      <w:r w:rsidRPr="002E58CE">
        <w:rPr>
          <w:sz w:val="28"/>
          <w:szCs w:val="28"/>
          <w:lang w:val="en-US"/>
        </w:rPr>
        <w:t xml:space="preserve"> </w:t>
      </w:r>
      <w:proofErr w:type="spellStart"/>
      <w:r w:rsidRPr="002E58CE">
        <w:rPr>
          <w:sz w:val="28"/>
          <w:szCs w:val="28"/>
          <w:lang w:val="en-US"/>
        </w:rPr>
        <w:t>беру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парағында</w:t>
      </w:r>
      <w:proofErr w:type="spellEnd"/>
      <w:r w:rsidRPr="002E58CE">
        <w:rPr>
          <w:sz w:val="28"/>
          <w:szCs w:val="28"/>
          <w:lang w:val="en-US"/>
        </w:rPr>
        <w:t xml:space="preserve"> </w:t>
      </w:r>
      <w:proofErr w:type="spellStart"/>
      <w:r w:rsidRPr="002E58CE">
        <w:rPr>
          <w:sz w:val="28"/>
          <w:szCs w:val="28"/>
          <w:lang w:val="en-US"/>
        </w:rPr>
        <w:t>сәйкестендіру</w:t>
      </w:r>
      <w:proofErr w:type="spellEnd"/>
      <w:r w:rsidRPr="002E58CE">
        <w:rPr>
          <w:sz w:val="28"/>
          <w:szCs w:val="28"/>
          <w:lang w:val="en-US"/>
        </w:rPr>
        <w:t xml:space="preserve"> </w:t>
      </w:r>
      <w:proofErr w:type="spellStart"/>
      <w:r w:rsidRPr="002E58CE">
        <w:rPr>
          <w:sz w:val="28"/>
          <w:szCs w:val="28"/>
          <w:lang w:val="en-US"/>
        </w:rPr>
        <w:t>белгілерін</w:t>
      </w:r>
      <w:proofErr w:type="spellEnd"/>
      <w:r w:rsidRPr="002E58CE">
        <w:rPr>
          <w:sz w:val="28"/>
          <w:szCs w:val="28"/>
          <w:lang w:val="en-US"/>
        </w:rPr>
        <w:t xml:space="preserve"> </w:t>
      </w:r>
      <w:proofErr w:type="spellStart"/>
      <w:r w:rsidRPr="002E58CE">
        <w:rPr>
          <w:sz w:val="28"/>
          <w:szCs w:val="28"/>
          <w:lang w:val="en-US"/>
        </w:rPr>
        <w:t>қалдыр</w:t>
      </w:r>
      <w:proofErr w:type="spellEnd"/>
      <w:r w:rsidRPr="002E58CE">
        <w:rPr>
          <w:sz w:val="28"/>
          <w:szCs w:val="28"/>
        </w:rPr>
        <w:t>у</w:t>
      </w:r>
      <w:r w:rsidRPr="002E58CE">
        <w:rPr>
          <w:sz w:val="28"/>
          <w:szCs w:val="28"/>
          <w:lang w:val="en-US"/>
        </w:rPr>
        <w:t xml:space="preserve"> (</w:t>
      </w:r>
      <w:proofErr w:type="spellStart"/>
      <w:r w:rsidRPr="002E58CE">
        <w:rPr>
          <w:sz w:val="28"/>
          <w:szCs w:val="28"/>
          <w:lang w:val="en-US"/>
        </w:rPr>
        <w:t>аты-жөні</w:t>
      </w:r>
      <w:proofErr w:type="spellEnd"/>
      <w:r w:rsidRPr="002E58CE">
        <w:rPr>
          <w:sz w:val="28"/>
          <w:szCs w:val="28"/>
          <w:lang w:val="en-US"/>
        </w:rPr>
        <w:t xml:space="preserve">, </w:t>
      </w:r>
      <w:proofErr w:type="spellStart"/>
      <w:r w:rsidRPr="002E58CE">
        <w:rPr>
          <w:sz w:val="28"/>
          <w:szCs w:val="28"/>
          <w:lang w:val="en-US"/>
        </w:rPr>
        <w:t>қолы</w:t>
      </w:r>
      <w:proofErr w:type="spellEnd"/>
      <w:r w:rsidRPr="002E58CE">
        <w:rPr>
          <w:sz w:val="28"/>
          <w:szCs w:val="28"/>
          <w:lang w:val="en-US"/>
        </w:rPr>
        <w:t xml:space="preserve">, </w:t>
      </w:r>
      <w:proofErr w:type="spellStart"/>
      <w:r w:rsidRPr="002E58CE">
        <w:rPr>
          <w:sz w:val="28"/>
          <w:szCs w:val="28"/>
          <w:lang w:val="en-US"/>
        </w:rPr>
        <w:t>әртүрлі</w:t>
      </w:r>
      <w:proofErr w:type="spellEnd"/>
      <w:r w:rsidRPr="002E58CE">
        <w:rPr>
          <w:sz w:val="28"/>
          <w:szCs w:val="28"/>
          <w:lang w:val="en-US"/>
        </w:rPr>
        <w:t xml:space="preserve"> </w:t>
      </w:r>
      <w:proofErr w:type="spellStart"/>
      <w:r w:rsidRPr="002E58CE">
        <w:rPr>
          <w:sz w:val="28"/>
          <w:szCs w:val="28"/>
          <w:lang w:val="en-US"/>
        </w:rPr>
        <w:t>тану</w:t>
      </w:r>
      <w:proofErr w:type="spellEnd"/>
      <w:r w:rsidRPr="002E58CE">
        <w:rPr>
          <w:sz w:val="28"/>
          <w:szCs w:val="28"/>
          <w:lang w:val="en-US"/>
        </w:rPr>
        <w:t xml:space="preserve"> </w:t>
      </w:r>
      <w:proofErr w:type="spellStart"/>
      <w:r w:rsidRPr="002E58CE">
        <w:rPr>
          <w:sz w:val="28"/>
          <w:szCs w:val="28"/>
          <w:lang w:val="en-US"/>
        </w:rPr>
        <w:t>белгілері</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Аудиториядан</w:t>
      </w:r>
      <w:proofErr w:type="spellEnd"/>
      <w:r w:rsidRPr="002E58CE">
        <w:rPr>
          <w:sz w:val="28"/>
          <w:szCs w:val="28"/>
          <w:lang w:val="en-US"/>
        </w:rPr>
        <w:t xml:space="preserve"> </w:t>
      </w:r>
      <w:proofErr w:type="spellStart"/>
      <w:r w:rsidRPr="002E58CE">
        <w:rPr>
          <w:sz w:val="28"/>
          <w:szCs w:val="28"/>
          <w:lang w:val="en-US"/>
        </w:rPr>
        <w:t>жауаптардың</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билетінің</w:t>
      </w:r>
      <w:proofErr w:type="spellEnd"/>
      <w:r w:rsidRPr="002E58CE">
        <w:rPr>
          <w:sz w:val="28"/>
          <w:szCs w:val="28"/>
          <w:lang w:val="en-US"/>
        </w:rPr>
        <w:t xml:space="preserve"> </w:t>
      </w:r>
      <w:proofErr w:type="spellStart"/>
      <w:r w:rsidRPr="002E58CE">
        <w:rPr>
          <w:sz w:val="28"/>
          <w:szCs w:val="28"/>
          <w:lang w:val="en-US"/>
        </w:rPr>
        <w:t>сұрақтарына</w:t>
      </w:r>
      <w:proofErr w:type="spellEnd"/>
      <w:r w:rsidRPr="002E58CE">
        <w:rPr>
          <w:sz w:val="28"/>
          <w:szCs w:val="28"/>
          <w:lang w:val="en-US"/>
        </w:rPr>
        <w:t xml:space="preserve"> </w:t>
      </w:r>
      <w:proofErr w:type="spellStart"/>
      <w:r w:rsidRPr="002E58CE">
        <w:rPr>
          <w:sz w:val="28"/>
          <w:szCs w:val="28"/>
          <w:lang w:val="en-US"/>
        </w:rPr>
        <w:t>жауапты</w:t>
      </w:r>
      <w:proofErr w:type="spellEnd"/>
      <w:r w:rsidRPr="002E58CE">
        <w:rPr>
          <w:sz w:val="28"/>
          <w:szCs w:val="28"/>
          <w:lang w:val="en-US"/>
        </w:rPr>
        <w:t xml:space="preserve"> </w:t>
      </w:r>
      <w:proofErr w:type="spellStart"/>
      <w:r w:rsidRPr="002E58CE">
        <w:rPr>
          <w:sz w:val="28"/>
          <w:szCs w:val="28"/>
          <w:lang w:val="en-US"/>
        </w:rPr>
        <w:t>уақытынан</w:t>
      </w:r>
      <w:proofErr w:type="spellEnd"/>
      <w:r w:rsidRPr="002E58CE">
        <w:rPr>
          <w:sz w:val="28"/>
          <w:szCs w:val="28"/>
          <w:lang w:val="en-US"/>
        </w:rPr>
        <w:t xml:space="preserve"> </w:t>
      </w:r>
      <w:proofErr w:type="spellStart"/>
      <w:r w:rsidRPr="002E58CE">
        <w:rPr>
          <w:sz w:val="28"/>
          <w:szCs w:val="28"/>
          <w:lang w:val="en-US"/>
        </w:rPr>
        <w:t>бұрын</w:t>
      </w:r>
      <w:proofErr w:type="spellEnd"/>
      <w:r w:rsidRPr="002E58CE">
        <w:rPr>
          <w:sz w:val="28"/>
          <w:szCs w:val="28"/>
          <w:lang w:val="en-US"/>
        </w:rPr>
        <w:t xml:space="preserve"> </w:t>
      </w:r>
      <w:proofErr w:type="spellStart"/>
      <w:r w:rsidRPr="002E58CE">
        <w:rPr>
          <w:sz w:val="28"/>
          <w:szCs w:val="28"/>
          <w:lang w:val="en-US"/>
        </w:rPr>
        <w:t>аяқтауды</w:t>
      </w:r>
      <w:proofErr w:type="spellEnd"/>
      <w:r w:rsidRPr="002E58CE">
        <w:rPr>
          <w:sz w:val="28"/>
          <w:szCs w:val="28"/>
          <w:lang w:val="en-US"/>
        </w:rPr>
        <w:t xml:space="preserve"> </w:t>
      </w:r>
      <w:proofErr w:type="spellStart"/>
      <w:r w:rsidRPr="002E58CE">
        <w:rPr>
          <w:sz w:val="28"/>
          <w:szCs w:val="28"/>
          <w:lang w:val="en-US"/>
        </w:rPr>
        <w:t>қоспағанда</w:t>
      </w:r>
      <w:proofErr w:type="spellEnd"/>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аудиториясын</w:t>
      </w:r>
      <w:proofErr w:type="spellEnd"/>
      <w:r w:rsidRPr="002E58CE">
        <w:rPr>
          <w:sz w:val="28"/>
          <w:szCs w:val="28"/>
          <w:lang w:val="en-US"/>
        </w:rPr>
        <w:t xml:space="preserve"> </w:t>
      </w:r>
      <w:proofErr w:type="spellStart"/>
      <w:r w:rsidRPr="002E58CE">
        <w:rPr>
          <w:sz w:val="28"/>
          <w:szCs w:val="28"/>
          <w:lang w:val="en-US"/>
        </w:rPr>
        <w:t>тастап</w:t>
      </w:r>
      <w:proofErr w:type="spellEnd"/>
      <w:r w:rsidRPr="002E58CE">
        <w:rPr>
          <w:sz w:val="28"/>
          <w:szCs w:val="28"/>
          <w:lang w:val="en-US"/>
        </w:rPr>
        <w:t xml:space="preserve"> </w:t>
      </w:r>
      <w:proofErr w:type="spellStart"/>
      <w:r w:rsidRPr="002E58CE">
        <w:rPr>
          <w:sz w:val="28"/>
          <w:szCs w:val="28"/>
          <w:lang w:val="en-US"/>
        </w:rPr>
        <w:t>кету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аяқталғаннан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w:t>
      </w: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тапсыруды</w:t>
      </w:r>
      <w:proofErr w:type="spellEnd"/>
      <w:r w:rsidRPr="002E58CE">
        <w:rPr>
          <w:sz w:val="28"/>
          <w:szCs w:val="28"/>
          <w:lang w:val="en-US"/>
        </w:rPr>
        <w:t xml:space="preserve"> </w:t>
      </w:r>
      <w:proofErr w:type="spellStart"/>
      <w:r w:rsidRPr="002E58CE">
        <w:rPr>
          <w:sz w:val="28"/>
          <w:szCs w:val="28"/>
          <w:lang w:val="en-US"/>
        </w:rPr>
        <w:t>кешіктіруге</w:t>
      </w:r>
      <w:proofErr w:type="spellEnd"/>
    </w:p>
    <w:p w:rsidR="002E58CE" w:rsidRPr="002E58CE" w:rsidRDefault="002E58CE" w:rsidP="002E58CE">
      <w:pPr>
        <w:pStyle w:val="a6"/>
        <w:tabs>
          <w:tab w:val="left" w:pos="851"/>
          <w:tab w:val="left" w:pos="993"/>
        </w:tabs>
        <w:ind w:left="0" w:firstLine="567"/>
        <w:jc w:val="both"/>
        <w:rPr>
          <w:sz w:val="28"/>
          <w:szCs w:val="28"/>
          <w:lang w:val="en-US"/>
        </w:rPr>
      </w:pPr>
      <w:proofErr w:type="spellStart"/>
      <w:r w:rsidRPr="002E58CE">
        <w:rPr>
          <w:sz w:val="28"/>
          <w:szCs w:val="28"/>
          <w:lang w:val="en-US"/>
        </w:rPr>
        <w:t>Жоғарыда</w:t>
      </w:r>
      <w:proofErr w:type="spellEnd"/>
      <w:r w:rsidRPr="002E58CE">
        <w:rPr>
          <w:sz w:val="28"/>
          <w:szCs w:val="28"/>
          <w:lang w:val="en-US"/>
        </w:rPr>
        <w:t xml:space="preserve"> </w:t>
      </w:r>
      <w:proofErr w:type="spellStart"/>
      <w:r w:rsidRPr="002E58CE">
        <w:rPr>
          <w:sz w:val="28"/>
          <w:szCs w:val="28"/>
          <w:lang w:val="en-US"/>
        </w:rPr>
        <w:t>аталған</w:t>
      </w:r>
      <w:proofErr w:type="spellEnd"/>
      <w:r w:rsidRPr="002E58CE">
        <w:rPr>
          <w:sz w:val="28"/>
          <w:szCs w:val="28"/>
          <w:lang w:val="en-US"/>
        </w:rPr>
        <w:t xml:space="preserve"> </w:t>
      </w:r>
      <w:proofErr w:type="spellStart"/>
      <w:r w:rsidRPr="002E58CE">
        <w:rPr>
          <w:sz w:val="28"/>
          <w:szCs w:val="28"/>
          <w:lang w:val="en-US"/>
        </w:rPr>
        <w:t>ережелердің</w:t>
      </w:r>
      <w:proofErr w:type="spellEnd"/>
      <w:r w:rsidRPr="002E58CE">
        <w:rPr>
          <w:sz w:val="28"/>
          <w:szCs w:val="28"/>
          <w:lang w:val="en-US"/>
        </w:rPr>
        <w:t xml:space="preserve"> </w:t>
      </w:r>
      <w:proofErr w:type="spellStart"/>
      <w:r w:rsidRPr="002E58CE">
        <w:rPr>
          <w:sz w:val="28"/>
          <w:szCs w:val="28"/>
          <w:lang w:val="en-US"/>
        </w:rPr>
        <w:t>кез</w:t>
      </w:r>
      <w:proofErr w:type="spellEnd"/>
      <w:r w:rsidRPr="002E58CE">
        <w:rPr>
          <w:sz w:val="28"/>
          <w:szCs w:val="28"/>
          <w:lang w:val="en-US"/>
        </w:rPr>
        <w:t xml:space="preserve"> </w:t>
      </w:r>
      <w:proofErr w:type="spellStart"/>
      <w:r w:rsidRPr="002E58CE">
        <w:rPr>
          <w:sz w:val="28"/>
          <w:szCs w:val="28"/>
          <w:lang w:val="en-US"/>
        </w:rPr>
        <w:t>келгенін</w:t>
      </w:r>
      <w:proofErr w:type="spellEnd"/>
      <w:r w:rsidRPr="002E58CE">
        <w:rPr>
          <w:sz w:val="28"/>
          <w:szCs w:val="28"/>
          <w:lang w:val="en-US"/>
        </w:rPr>
        <w:t xml:space="preserve"> </w:t>
      </w:r>
      <w:proofErr w:type="spellStart"/>
      <w:r w:rsidRPr="002E58CE">
        <w:rPr>
          <w:sz w:val="28"/>
          <w:szCs w:val="28"/>
          <w:lang w:val="en-US"/>
        </w:rPr>
        <w:t>бұзуға</w:t>
      </w:r>
      <w:proofErr w:type="spellEnd"/>
      <w:r w:rsidRPr="002E58CE">
        <w:rPr>
          <w:sz w:val="28"/>
          <w:szCs w:val="28"/>
          <w:lang w:val="en-US"/>
        </w:rPr>
        <w:t xml:space="preserve"> </w:t>
      </w:r>
      <w:proofErr w:type="spellStart"/>
      <w:r w:rsidRPr="002E58CE">
        <w:rPr>
          <w:sz w:val="28"/>
          <w:szCs w:val="28"/>
          <w:lang w:val="en-US"/>
        </w:rPr>
        <w:t>жол</w:t>
      </w:r>
      <w:proofErr w:type="spellEnd"/>
      <w:r w:rsidRPr="002E58CE">
        <w:rPr>
          <w:sz w:val="28"/>
          <w:szCs w:val="28"/>
          <w:lang w:val="en-US"/>
        </w:rPr>
        <w:t xml:space="preserve"> </w:t>
      </w:r>
      <w:proofErr w:type="spellStart"/>
      <w:r w:rsidRPr="002E58CE">
        <w:rPr>
          <w:sz w:val="28"/>
          <w:szCs w:val="28"/>
          <w:lang w:val="en-US"/>
        </w:rPr>
        <w:t>берген</w:t>
      </w:r>
      <w:proofErr w:type="spellEnd"/>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актісімен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идеологиялық</w:t>
      </w:r>
      <w:proofErr w:type="spellEnd"/>
      <w:r w:rsidRPr="002E58CE">
        <w:rPr>
          <w:sz w:val="28"/>
          <w:szCs w:val="28"/>
          <w:lang w:val="en-US"/>
        </w:rPr>
        <w:t xml:space="preserve"> </w:t>
      </w:r>
      <w:proofErr w:type="spellStart"/>
      <w:r w:rsidRPr="002E58CE">
        <w:rPr>
          <w:sz w:val="28"/>
          <w:szCs w:val="28"/>
          <w:lang w:val="en-US"/>
        </w:rPr>
        <w:t>бақылау</w:t>
      </w:r>
      <w:proofErr w:type="spellEnd"/>
      <w:r w:rsidRPr="002E58CE">
        <w:rPr>
          <w:sz w:val="28"/>
          <w:szCs w:val="28"/>
          <w:lang w:val="en-US"/>
        </w:rPr>
        <w:t xml:space="preserve"> </w:t>
      </w:r>
      <w:proofErr w:type="spellStart"/>
      <w:r w:rsidRPr="002E58CE">
        <w:rPr>
          <w:sz w:val="28"/>
          <w:szCs w:val="28"/>
          <w:lang w:val="en-US"/>
        </w:rPr>
        <w:t>арқылы</w:t>
      </w:r>
      <w:proofErr w:type="spellEnd"/>
      <w:r w:rsidRPr="002E58CE">
        <w:rPr>
          <w:sz w:val="28"/>
          <w:szCs w:val="28"/>
          <w:lang w:val="en-US"/>
        </w:rPr>
        <w:t xml:space="preserve"> </w:t>
      </w:r>
      <w:proofErr w:type="spellStart"/>
      <w:r w:rsidRPr="002E58CE">
        <w:rPr>
          <w:sz w:val="28"/>
          <w:szCs w:val="28"/>
          <w:lang w:val="en-US"/>
        </w:rPr>
        <w:t>тіркелген</w:t>
      </w:r>
      <w:proofErr w:type="spellEnd"/>
      <w:r w:rsidRPr="002E58CE">
        <w:rPr>
          <w:sz w:val="28"/>
          <w:szCs w:val="28"/>
          <w:lang w:val="en-US"/>
        </w:rPr>
        <w:t xml:space="preserve"> (</w:t>
      </w:r>
      <w:proofErr w:type="spellStart"/>
      <w:r w:rsidRPr="002E58CE">
        <w:rPr>
          <w:sz w:val="28"/>
          <w:szCs w:val="28"/>
          <w:lang w:val="en-US"/>
        </w:rPr>
        <w:t>оның</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w:t>
      </w:r>
      <w:proofErr w:type="spellStart"/>
      <w:r w:rsidRPr="002E58CE">
        <w:rPr>
          <w:sz w:val="28"/>
          <w:szCs w:val="28"/>
          <w:lang w:val="en-US"/>
        </w:rPr>
        <w:t>бейнежазбаларды</w:t>
      </w:r>
      <w:proofErr w:type="spellEnd"/>
      <w:r w:rsidRPr="002E58CE">
        <w:rPr>
          <w:sz w:val="28"/>
          <w:szCs w:val="28"/>
          <w:lang w:val="en-US"/>
        </w:rPr>
        <w:t xml:space="preserve"> </w:t>
      </w:r>
      <w:proofErr w:type="spellStart"/>
      <w:r w:rsidRPr="002E58CE">
        <w:rPr>
          <w:sz w:val="28"/>
          <w:szCs w:val="28"/>
          <w:lang w:val="en-US"/>
        </w:rPr>
        <w:t>қарау</w:t>
      </w:r>
      <w:proofErr w:type="spellEnd"/>
      <w:r w:rsidRPr="002E58CE">
        <w:rPr>
          <w:sz w:val="28"/>
          <w:szCs w:val="28"/>
          <w:lang w:val="en-US"/>
        </w:rPr>
        <w:t xml:space="preserve"> </w:t>
      </w:r>
      <w:proofErr w:type="spellStart"/>
      <w:r w:rsidRPr="002E58CE">
        <w:rPr>
          <w:sz w:val="28"/>
          <w:szCs w:val="28"/>
          <w:lang w:val="en-US"/>
        </w:rPr>
        <w:t>негізінде</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өткізілген</w:t>
      </w:r>
      <w:proofErr w:type="spellEnd"/>
      <w:r w:rsidRPr="002E58CE">
        <w:rPr>
          <w:sz w:val="28"/>
          <w:szCs w:val="28"/>
          <w:lang w:val="en-US"/>
        </w:rPr>
        <w:t xml:space="preserve"> </w:t>
      </w:r>
      <w:proofErr w:type="spellStart"/>
      <w:r w:rsidRPr="002E58CE">
        <w:rPr>
          <w:sz w:val="28"/>
          <w:szCs w:val="28"/>
          <w:lang w:val="en-US"/>
        </w:rPr>
        <w:t>күннен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6 </w:t>
      </w:r>
      <w:proofErr w:type="spellStart"/>
      <w:r w:rsidRPr="002E58CE">
        <w:rPr>
          <w:sz w:val="28"/>
          <w:szCs w:val="28"/>
          <w:lang w:val="en-US"/>
        </w:rPr>
        <w:t>ай</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"Ғ" </w:t>
      </w:r>
      <w:proofErr w:type="spellStart"/>
      <w:r w:rsidRPr="002E58CE">
        <w:rPr>
          <w:sz w:val="28"/>
          <w:szCs w:val="28"/>
          <w:lang w:val="en-US"/>
        </w:rPr>
        <w:t>бағасы</w:t>
      </w:r>
      <w:proofErr w:type="spellEnd"/>
      <w:r w:rsidRPr="002E58CE">
        <w:rPr>
          <w:sz w:val="28"/>
          <w:szCs w:val="28"/>
          <w:lang w:val="en-US"/>
        </w:rPr>
        <w:t xml:space="preserve">, </w:t>
      </w:r>
      <w:r w:rsidRPr="002E58CE">
        <w:rPr>
          <w:sz w:val="28"/>
          <w:szCs w:val="28"/>
        </w:rPr>
        <w:t>яғни</w:t>
      </w:r>
      <w:r w:rsidRPr="002E58CE">
        <w:rPr>
          <w:sz w:val="28"/>
          <w:szCs w:val="28"/>
          <w:lang w:val="en-US"/>
        </w:rPr>
        <w:t xml:space="preserve"> </w:t>
      </w:r>
      <w:proofErr w:type="spellStart"/>
      <w:r w:rsidRPr="002E58CE">
        <w:rPr>
          <w:sz w:val="28"/>
          <w:szCs w:val="28"/>
          <w:lang w:val="en-US"/>
        </w:rPr>
        <w:t>пәнге</w:t>
      </w:r>
      <w:proofErr w:type="spellEnd"/>
      <w:r w:rsidRPr="002E58CE">
        <w:rPr>
          <w:sz w:val="28"/>
          <w:szCs w:val="28"/>
          <w:lang w:val="en-US"/>
        </w:rPr>
        <w:t xml:space="preserve"> «</w:t>
      </w:r>
      <w:proofErr w:type="spellStart"/>
      <w:r w:rsidRPr="002E58CE">
        <w:rPr>
          <w:sz w:val="28"/>
          <w:szCs w:val="28"/>
          <w:lang w:val="en-US"/>
        </w:rPr>
        <w:t>қана</w:t>
      </w:r>
      <w:proofErr w:type="spellEnd"/>
      <w:r w:rsidRPr="002E58CE">
        <w:rPr>
          <w:sz w:val="28"/>
          <w:szCs w:val="28"/>
        </w:rPr>
        <w:t>ғ</w:t>
      </w:r>
      <w:proofErr w:type="spellStart"/>
      <w:r w:rsidRPr="002E58CE">
        <w:rPr>
          <w:sz w:val="28"/>
          <w:szCs w:val="28"/>
          <w:lang w:val="en-US"/>
        </w:rPr>
        <w:t>аттанарлықсыз</w:t>
      </w:r>
      <w:proofErr w:type="spellEnd"/>
      <w:r w:rsidRPr="002E58CE">
        <w:rPr>
          <w:sz w:val="28"/>
          <w:szCs w:val="28"/>
          <w:lang w:val="en-US"/>
        </w:rPr>
        <w:t xml:space="preserve">» </w:t>
      </w:r>
      <w:proofErr w:type="spellStart"/>
      <w:r w:rsidRPr="002E58CE">
        <w:rPr>
          <w:sz w:val="28"/>
          <w:szCs w:val="28"/>
          <w:lang w:val="en-US"/>
        </w:rPr>
        <w:t>қойылады</w:t>
      </w:r>
      <w:proofErr w:type="spellEnd"/>
      <w:r w:rsidRPr="002E58CE">
        <w:rPr>
          <w:sz w:val="28"/>
          <w:szCs w:val="28"/>
          <w:lang w:val="en-US"/>
        </w:rPr>
        <w:t xml:space="preserve">. </w:t>
      </w:r>
    </w:p>
    <w:p w:rsidR="002E58CE" w:rsidRPr="002E58CE" w:rsidRDefault="002E58CE" w:rsidP="002E58CE">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lastRenderedPageBreak/>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103D14" w:rsidRPr="002E58CE" w:rsidRDefault="00103D14" w:rsidP="001B369D">
      <w:pPr>
        <w:tabs>
          <w:tab w:val="left" w:pos="851"/>
          <w:tab w:val="left" w:pos="993"/>
        </w:tabs>
        <w:ind w:firstLine="567"/>
        <w:jc w:val="both"/>
        <w:rPr>
          <w:rStyle w:val="jlqj4b"/>
          <w:b/>
          <w:sz w:val="28"/>
          <w:szCs w:val="28"/>
          <w:lang w:val="en-US"/>
        </w:rPr>
      </w:pPr>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proofErr w:type="gramStart"/>
      <w:r>
        <w:rPr>
          <w:b/>
          <w:lang w:val="ru-RU"/>
        </w:rPr>
        <w:lastRenderedPageBreak/>
        <w:t xml:space="preserve">БАҒАЛАУ </w:t>
      </w:r>
      <w:r w:rsidRPr="002B36B7">
        <w:rPr>
          <w:b/>
          <w:lang w:val="ru-RU"/>
        </w:rPr>
        <w:t xml:space="preserve"> СТАНДАРТТЫ</w:t>
      </w:r>
      <w:proofErr w:type="gramEnd"/>
      <w:r w:rsidRPr="002B36B7">
        <w:rPr>
          <w:b/>
          <w:lang w:val="ru-RU"/>
        </w:rPr>
        <w:t xml:space="preserve">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08"/>
        <w:gridCol w:w="2085"/>
        <w:gridCol w:w="2699"/>
        <w:gridCol w:w="42"/>
        <w:gridCol w:w="2499"/>
        <w:gridCol w:w="2642"/>
        <w:gridCol w:w="21"/>
        <w:gridCol w:w="2344"/>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DC012F" w:rsidRPr="00D17790" w:rsidRDefault="00DC012F" w:rsidP="009B7BD9">
            <w:pPr>
              <w:pStyle w:val="a5"/>
              <w:tabs>
                <w:tab w:val="left" w:pos="993"/>
              </w:tabs>
              <w:jc w:val="both"/>
              <w:rPr>
                <w:sz w:val="24"/>
                <w:szCs w:val="24"/>
              </w:rPr>
            </w:pPr>
          </w:p>
          <w:p w:rsidR="00DC012F" w:rsidRPr="00D17790" w:rsidRDefault="00DC012F" w:rsidP="009B7BD9">
            <w:pPr>
              <w:pStyle w:val="a5"/>
              <w:tabs>
                <w:tab w:val="left" w:pos="993"/>
              </w:tabs>
              <w:jc w:val="both"/>
              <w:rPr>
                <w:sz w:val="24"/>
                <w:szCs w:val="24"/>
              </w:rPr>
            </w:pPr>
            <w:r w:rsidRPr="00D17790">
              <w:rPr>
                <w:sz w:val="24"/>
                <w:szCs w:val="24"/>
              </w:rPr>
              <w:t>Курстың теориясы мен тұжырымдамасын білу және түсіну</w:t>
            </w:r>
          </w:p>
        </w:tc>
        <w:tc>
          <w:tcPr>
            <w:tcW w:w="2808" w:type="dxa"/>
            <w:gridSpan w:val="2"/>
          </w:tcPr>
          <w:p w:rsidR="002B36B7" w:rsidRPr="00D17790" w:rsidRDefault="002B36B7" w:rsidP="009B7BD9">
            <w:pPr>
              <w:pStyle w:val="a5"/>
              <w:tabs>
                <w:tab w:val="left" w:pos="993"/>
              </w:tabs>
              <w:spacing w:before="90"/>
              <w:jc w:val="center"/>
              <w:rPr>
                <w:sz w:val="24"/>
                <w:szCs w:val="24"/>
              </w:rPr>
            </w:pPr>
            <w:r w:rsidRPr="00D17790">
              <w:rPr>
                <w:sz w:val="24"/>
                <w:szCs w:val="24"/>
              </w:rPr>
              <w:t xml:space="preserve">Сұрақтың жан-жақты түсіндірмесі, әрбір қорытынды мен мәлімдеме үшін егжей-тегжейлі дәлелі бар, логикалық және дәйекті түрде </w:t>
            </w:r>
            <w:r w:rsidR="00436F7E" w:rsidRPr="00D17790">
              <w:rPr>
                <w:sz w:val="24"/>
                <w:szCs w:val="24"/>
              </w:rPr>
              <w:t xml:space="preserve">аудиториялық сабақ кезінде құрастырылған және әзірленген </w:t>
            </w:r>
            <w:r w:rsidRPr="00D17790">
              <w:rPr>
                <w:sz w:val="24"/>
                <w:szCs w:val="24"/>
              </w:rPr>
              <w:t>тақырыптардан мысалдармен расталған жауап үшін «өте жақсы» баға қойылады.</w:t>
            </w:r>
          </w:p>
        </w:tc>
        <w:tc>
          <w:tcPr>
            <w:tcW w:w="2538" w:type="dxa"/>
          </w:tcPr>
          <w:p w:rsidR="002B36B7" w:rsidRPr="009B7BD9" w:rsidRDefault="00436F7E" w:rsidP="00DC012F">
            <w:pPr>
              <w:pStyle w:val="a5"/>
              <w:tabs>
                <w:tab w:val="left" w:pos="993"/>
              </w:tabs>
              <w:spacing w:before="90"/>
              <w:jc w:val="center"/>
              <w:rPr>
                <w:sz w:val="24"/>
                <w:szCs w:val="24"/>
                <w:lang w:val="ru-RU"/>
              </w:rPr>
            </w:pPr>
            <w:r w:rsidRPr="00D17790">
              <w:rPr>
                <w:sz w:val="24"/>
                <w:szCs w:val="24"/>
              </w:rPr>
              <w:t xml:space="preserve">"Жақсы" баға сұрақтың толық, бірақ толық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үстірт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proofErr w:type="gramStart"/>
            <w:r w:rsidRPr="009B7BD9">
              <w:rPr>
                <w:sz w:val="24"/>
                <w:szCs w:val="24"/>
                <w:lang w:val="ru-RU"/>
              </w:rPr>
              <w:t>білмеу</w:t>
            </w:r>
            <w:proofErr w:type="spellEnd"/>
            <w:r w:rsidRPr="009B7BD9">
              <w:rPr>
                <w:sz w:val="24"/>
                <w:szCs w:val="24"/>
                <w:lang w:val="ru-RU"/>
              </w:rPr>
              <w:t>….</w:t>
            </w:r>
            <w:proofErr w:type="gram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DC012F" w:rsidRPr="00DC012F" w:rsidRDefault="00DC012F" w:rsidP="009B7BD9">
            <w:pPr>
              <w:pStyle w:val="a5"/>
              <w:tabs>
                <w:tab w:val="left" w:pos="993"/>
              </w:tabs>
              <w:jc w:val="center"/>
              <w:rPr>
                <w:sz w:val="24"/>
                <w:szCs w:val="24"/>
              </w:rPr>
            </w:pPr>
            <w:r w:rsidRPr="00DC012F">
              <w:rPr>
                <w:sz w:val="24"/>
                <w:szCs w:val="24"/>
              </w:rPr>
              <w:t xml:space="preserve">Таңдалған әдістеме мен технологияны нақты қолданбалы </w:t>
            </w:r>
            <w:r w:rsidRPr="00DC012F">
              <w:rPr>
                <w:sz w:val="24"/>
                <w:szCs w:val="24"/>
              </w:rPr>
              <w:lastRenderedPageBreak/>
              <w:t>тапсырмаларға қолдану</w:t>
            </w:r>
          </w:p>
        </w:tc>
        <w:tc>
          <w:tcPr>
            <w:tcW w:w="2808" w:type="dxa"/>
            <w:gridSpan w:val="2"/>
          </w:tcPr>
          <w:p w:rsidR="002B36B7" w:rsidRPr="00152DAF" w:rsidRDefault="00436F7E" w:rsidP="009B7BD9">
            <w:pPr>
              <w:pStyle w:val="a5"/>
              <w:tabs>
                <w:tab w:val="left" w:pos="993"/>
              </w:tabs>
              <w:spacing w:before="90"/>
              <w:jc w:val="center"/>
              <w:rPr>
                <w:sz w:val="24"/>
                <w:szCs w:val="24"/>
              </w:rPr>
            </w:pPr>
            <w:r w:rsidRPr="00152DAF">
              <w:rPr>
                <w:sz w:val="24"/>
                <w:szCs w:val="24"/>
              </w:rPr>
              <w:lastRenderedPageBreak/>
              <w:t xml:space="preserve">Оқу тапсырмасын толық орындау, қойылған сұраққа егжей-тегжейлі, дәлелді </w:t>
            </w:r>
            <w:r w:rsidRPr="00152DAF">
              <w:rPr>
                <w:sz w:val="24"/>
                <w:szCs w:val="24"/>
              </w:rPr>
              <w:lastRenderedPageBreak/>
              <w:t xml:space="preserve">жауап беру, содан кейін </w:t>
            </w:r>
            <w:r w:rsidR="005D3BE1" w:rsidRPr="00152DAF">
              <w:rPr>
                <w:sz w:val="24"/>
                <w:szCs w:val="24"/>
              </w:rPr>
              <w:t xml:space="preserve">тақырыптың </w:t>
            </w:r>
            <w:r w:rsidRPr="00152DAF">
              <w:rPr>
                <w:sz w:val="24"/>
                <w:szCs w:val="24"/>
              </w:rPr>
              <w:t>практикалық мәселелерін шешу;</w:t>
            </w:r>
          </w:p>
        </w:tc>
        <w:tc>
          <w:tcPr>
            <w:tcW w:w="253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Оқу тапсырмасын ішінара орындау, курстың практикалық міндеттерін толық </w:t>
            </w:r>
            <w:r w:rsidRPr="00152DAF">
              <w:rPr>
                <w:sz w:val="24"/>
                <w:szCs w:val="24"/>
              </w:rPr>
              <w:lastRenderedPageBreak/>
              <w:t>шешпей қойылған сұраққа толық емес, дәлелді жауап беру; курс бойынша ғылыми тіл нормаларын сауатсыз пайдалану;</w:t>
            </w:r>
          </w:p>
        </w:tc>
        <w:tc>
          <w:tcPr>
            <w:tcW w:w="267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Материал фрагменттелген, логикалық дәйектілікті бұза отырып, нақты </w:t>
            </w:r>
            <w:r w:rsidRPr="00152DAF">
              <w:rPr>
                <w:sz w:val="24"/>
                <w:szCs w:val="24"/>
              </w:rPr>
              <w:lastRenderedPageBreak/>
              <w:t>және семантикалық дәлсіздіктерге жол беріледі, курстың теориялық білімі үстірт қолданылуы.</w:t>
            </w:r>
          </w:p>
        </w:tc>
        <w:tc>
          <w:tcPr>
            <w:tcW w:w="2396" w:type="dxa"/>
            <w:gridSpan w:val="2"/>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Тапсырманы шешудің ұтымсыз әдісі немесе жеткілікті </w:t>
            </w:r>
            <w:r w:rsidRPr="00152DAF">
              <w:rPr>
                <w:sz w:val="24"/>
                <w:szCs w:val="24"/>
              </w:rPr>
              <w:lastRenderedPageBreak/>
              <w:t>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100" w:type="dxa"/>
          </w:tcPr>
          <w:p w:rsidR="002B36B7" w:rsidRPr="009B7BD9" w:rsidRDefault="005D3BE1" w:rsidP="009B7BD9">
            <w:pPr>
              <w:pStyle w:val="a5"/>
              <w:tabs>
                <w:tab w:val="left" w:pos="993"/>
              </w:tabs>
              <w:spacing w:before="90"/>
              <w:jc w:val="center"/>
              <w:rPr>
                <w:sz w:val="24"/>
                <w:szCs w:val="24"/>
                <w:lang w:val="ru-RU"/>
              </w:rPr>
            </w:pPr>
            <w:r w:rsidRPr="00D17790">
              <w:rPr>
                <w:sz w:val="24"/>
                <w:szCs w:val="24"/>
              </w:rPr>
              <w:lastRenderedPageBreak/>
              <w:t xml:space="preserve">Тапсырмаларды шешу үшін білімді, алгоритмдерді </w:t>
            </w:r>
            <w:r w:rsidRPr="00D17790">
              <w:rPr>
                <w:sz w:val="24"/>
                <w:szCs w:val="24"/>
              </w:rPr>
              <w:lastRenderedPageBreak/>
              <w:t xml:space="preserve">қолдана алмау; қорытынды және жалпылау жасай алмау.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7"/>
          </w:tcPr>
          <w:p w:rsidR="005D3BE1"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373598" w:rsidRPr="009B7BD9" w:rsidTr="00DA6147">
        <w:tc>
          <w:tcPr>
            <w:tcW w:w="1363" w:type="dxa"/>
          </w:tcPr>
          <w:p w:rsidR="00373598" w:rsidRPr="009B7BD9" w:rsidRDefault="00373598" w:rsidP="009B7BD9">
            <w:pPr>
              <w:pStyle w:val="a5"/>
              <w:tabs>
                <w:tab w:val="left" w:pos="993"/>
              </w:tabs>
              <w:spacing w:before="90"/>
              <w:jc w:val="both"/>
              <w:rPr>
                <w:sz w:val="24"/>
                <w:szCs w:val="24"/>
                <w:lang w:val="ru-RU"/>
              </w:rPr>
            </w:pPr>
          </w:p>
        </w:tc>
        <w:tc>
          <w:tcPr>
            <w:tcW w:w="1857" w:type="dxa"/>
          </w:tcPr>
          <w:p w:rsidR="00373598" w:rsidRPr="009B7BD9" w:rsidRDefault="00373598" w:rsidP="009B7BD9">
            <w:pPr>
              <w:pStyle w:val="a5"/>
              <w:tabs>
                <w:tab w:val="left" w:pos="993"/>
              </w:tabs>
              <w:spacing w:before="90"/>
              <w:jc w:val="both"/>
              <w:rPr>
                <w:sz w:val="24"/>
                <w:szCs w:val="24"/>
                <w:lang w:val="ru-RU"/>
              </w:rPr>
            </w:pPr>
          </w:p>
        </w:tc>
        <w:tc>
          <w:tcPr>
            <w:tcW w:w="2763" w:type="dxa"/>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373598" w:rsidP="009B7BD9">
            <w:pPr>
              <w:pStyle w:val="a5"/>
              <w:tabs>
                <w:tab w:val="left" w:pos="993"/>
              </w:tabs>
              <w:spacing w:before="90"/>
              <w:jc w:val="center"/>
              <w:rPr>
                <w:b/>
                <w:sz w:val="20"/>
                <w:szCs w:val="20"/>
                <w:lang w:val="ru-RU"/>
              </w:rPr>
            </w:pPr>
            <w:r>
              <w:rPr>
                <w:b/>
                <w:sz w:val="20"/>
                <w:szCs w:val="20"/>
                <w:lang w:val="ru-RU"/>
              </w:rPr>
              <w:t>0-24% (0-10</w:t>
            </w:r>
            <w:r w:rsidR="005D3BE1" w:rsidRPr="000D6814">
              <w:rPr>
                <w:b/>
                <w:sz w:val="20"/>
                <w:szCs w:val="20"/>
                <w:lang w:val="ru-RU"/>
              </w:rPr>
              <w:t xml:space="preserve">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DC012F" w:rsidP="009B7BD9">
            <w:pPr>
              <w:pStyle w:val="a5"/>
              <w:tabs>
                <w:tab w:val="left" w:pos="993"/>
              </w:tabs>
              <w:spacing w:before="90"/>
              <w:jc w:val="both"/>
              <w:rPr>
                <w:sz w:val="24"/>
                <w:szCs w:val="24"/>
              </w:rPr>
            </w:pPr>
            <w:r>
              <w:rPr>
                <w:sz w:val="24"/>
                <w:szCs w:val="24"/>
              </w:rPr>
              <w:t>Таңдалған ә</w:t>
            </w:r>
            <w:r w:rsidRPr="00DC012F">
              <w:rPr>
                <w:sz w:val="24"/>
                <w:szCs w:val="24"/>
              </w:rPr>
              <w:t xml:space="preserve">дістеменің ұсынылған практикалық тапсырмаға </w:t>
            </w:r>
            <w:r>
              <w:rPr>
                <w:sz w:val="24"/>
                <w:szCs w:val="24"/>
              </w:rPr>
              <w:t xml:space="preserve">қолданылуын бағалау, талдау және </w:t>
            </w:r>
            <w:r w:rsidRPr="00DC012F">
              <w:rPr>
                <w:sz w:val="24"/>
                <w:szCs w:val="24"/>
              </w:rPr>
              <w:t xml:space="preserve"> нәтижені негіздеу</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373598" w:rsidTr="009348B3">
        <w:trPr>
          <w:jc w:val="center"/>
        </w:trPr>
        <w:tc>
          <w:tcPr>
            <w:tcW w:w="4361" w:type="dxa"/>
          </w:tcPr>
          <w:p w:rsidR="00373598" w:rsidRPr="006D0213" w:rsidRDefault="00373598" w:rsidP="009348B3">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73598" w:rsidRPr="006D0213" w:rsidRDefault="00373598" w:rsidP="009348B3">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73598" w:rsidRPr="006D0213" w:rsidRDefault="00373598" w:rsidP="009348B3">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73598" w:rsidRPr="006D0213" w:rsidRDefault="00373598" w:rsidP="009348B3">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әстүрлі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4,0</w:t>
            </w:r>
          </w:p>
        </w:tc>
        <w:tc>
          <w:tcPr>
            <w:tcW w:w="3118" w:type="dxa"/>
          </w:tcPr>
          <w:p w:rsidR="00373598" w:rsidRPr="00380C0C" w:rsidRDefault="00373598" w:rsidP="009348B3">
            <w:pPr>
              <w:tabs>
                <w:tab w:val="left" w:pos="1276"/>
              </w:tabs>
              <w:jc w:val="center"/>
              <w:rPr>
                <w:rStyle w:val="normaltextrun"/>
                <w:sz w:val="20"/>
                <w:szCs w:val="20"/>
              </w:rPr>
            </w:pPr>
            <w:r>
              <w:rPr>
                <w:rStyle w:val="normaltextrun"/>
                <w:sz w:val="20"/>
                <w:szCs w:val="20"/>
              </w:rPr>
              <w:t>95-100</w:t>
            </w:r>
          </w:p>
        </w:tc>
        <w:tc>
          <w:tcPr>
            <w:tcW w:w="2693" w:type="dxa"/>
            <w:vMerge w:val="restart"/>
          </w:tcPr>
          <w:p w:rsidR="00373598" w:rsidRPr="00380C0C" w:rsidRDefault="00373598" w:rsidP="009348B3">
            <w:pPr>
              <w:tabs>
                <w:tab w:val="left" w:pos="1276"/>
              </w:tabs>
              <w:jc w:val="center"/>
              <w:rPr>
                <w:rStyle w:val="normaltextrun"/>
                <w:sz w:val="20"/>
                <w:szCs w:val="20"/>
              </w:rPr>
            </w:pPr>
            <w:r>
              <w:rPr>
                <w:rStyle w:val="normaltextrun"/>
                <w:sz w:val="20"/>
                <w:szCs w:val="20"/>
              </w:rPr>
              <w:t>Өте 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90-94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85-89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80-84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75-79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70-74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65-69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Қанағатттанарлық</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60-64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trHeight w:val="274"/>
          <w:jc w:val="center"/>
        </w:trPr>
        <w:tc>
          <w:tcPr>
            <w:tcW w:w="4361" w:type="dxa"/>
          </w:tcPr>
          <w:p w:rsidR="00373598" w:rsidRPr="00A128FF"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55-59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50-54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73598" w:rsidRPr="00226E36" w:rsidRDefault="00373598" w:rsidP="009348B3">
            <w:pPr>
              <w:tabs>
                <w:tab w:val="left" w:pos="1276"/>
              </w:tabs>
              <w:jc w:val="center"/>
              <w:rPr>
                <w:rStyle w:val="normaltextrun"/>
                <w:sz w:val="20"/>
                <w:szCs w:val="20"/>
              </w:rPr>
            </w:pPr>
            <w:r>
              <w:rPr>
                <w:rStyle w:val="normaltextrun"/>
                <w:sz w:val="20"/>
                <w:szCs w:val="20"/>
              </w:rPr>
              <w:t>Қанағаттанарлықсыз</w:t>
            </w: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F</w:t>
            </w:r>
          </w:p>
        </w:tc>
        <w:tc>
          <w:tcPr>
            <w:tcW w:w="2410"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w:t>
            </w:r>
          </w:p>
        </w:tc>
        <w:tc>
          <w:tcPr>
            <w:tcW w:w="3118"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73598" w:rsidRDefault="00373598" w:rsidP="009348B3">
            <w:pPr>
              <w:tabs>
                <w:tab w:val="left" w:pos="1276"/>
              </w:tabs>
              <w:jc w:val="center"/>
              <w:rPr>
                <w:rStyle w:val="normaltextrun"/>
                <w:sz w:val="20"/>
                <w:szCs w:val="20"/>
                <w:lang w:val="en-US"/>
              </w:rPr>
            </w:pPr>
          </w:p>
        </w:tc>
      </w:tr>
    </w:tbl>
    <w:p w:rsidR="002F046F" w:rsidRPr="002E58CE" w:rsidRDefault="002F046F" w:rsidP="000D6814">
      <w:pPr>
        <w:pStyle w:val="a5"/>
        <w:tabs>
          <w:tab w:val="left" w:pos="993"/>
        </w:tabs>
        <w:spacing w:before="90" w:line="321" w:lineRule="exact"/>
        <w:jc w:val="both"/>
        <w:sectPr w:rsidR="002F046F" w:rsidRPr="002E58CE" w:rsidSect="002B36B7">
          <w:pgSz w:w="16840" w:h="11900" w:orient="landscape"/>
          <w:pgMar w:top="1599" w:right="1038" w:bottom="743" w:left="278" w:header="720" w:footer="720" w:gutter="0"/>
          <w:cols w:space="720"/>
        </w:sectPr>
      </w:pPr>
    </w:p>
    <w:p w:rsidR="006D4673" w:rsidRPr="00245CDB" w:rsidRDefault="006D4673" w:rsidP="002E58CE">
      <w:pPr>
        <w:pStyle w:val="a5"/>
        <w:tabs>
          <w:tab w:val="left" w:pos="993"/>
        </w:tabs>
        <w:spacing w:before="90" w:line="321" w:lineRule="exact"/>
        <w:jc w:val="both"/>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481E"/>
    <w:multiLevelType w:val="hybridMultilevel"/>
    <w:tmpl w:val="E62CAC6C"/>
    <w:lvl w:ilvl="0" w:tplc="5ECE6B54">
      <w:start w:val="1"/>
      <w:numFmt w:val="decimal"/>
      <w:lvlText w:val="%1."/>
      <w:lvlJc w:val="left"/>
      <w:pPr>
        <w:ind w:left="837" w:hanging="339"/>
      </w:pPr>
      <w:rPr>
        <w:rFonts w:hint="default"/>
        <w:spacing w:val="0"/>
        <w:w w:val="90"/>
        <w:lang w:val="kk-KZ" w:eastAsia="en-US" w:bidi="ar-SA"/>
      </w:rPr>
    </w:lvl>
    <w:lvl w:ilvl="1" w:tplc="E82CA0FC">
      <w:numFmt w:val="bullet"/>
      <w:lvlText w:val="•"/>
      <w:lvlJc w:val="left"/>
      <w:pPr>
        <w:ind w:left="1544" w:hanging="339"/>
      </w:pPr>
      <w:rPr>
        <w:rFonts w:hint="default"/>
        <w:lang w:val="kk-KZ" w:eastAsia="en-US" w:bidi="ar-SA"/>
      </w:rPr>
    </w:lvl>
    <w:lvl w:ilvl="2" w:tplc="56E87C96">
      <w:numFmt w:val="bullet"/>
      <w:lvlText w:val="•"/>
      <w:lvlJc w:val="left"/>
      <w:pPr>
        <w:ind w:left="2248" w:hanging="339"/>
      </w:pPr>
      <w:rPr>
        <w:rFonts w:hint="default"/>
        <w:lang w:val="kk-KZ" w:eastAsia="en-US" w:bidi="ar-SA"/>
      </w:rPr>
    </w:lvl>
    <w:lvl w:ilvl="3" w:tplc="F9E8C918">
      <w:numFmt w:val="bullet"/>
      <w:lvlText w:val="•"/>
      <w:lvlJc w:val="left"/>
      <w:pPr>
        <w:ind w:left="2953" w:hanging="339"/>
      </w:pPr>
      <w:rPr>
        <w:rFonts w:hint="default"/>
        <w:lang w:val="kk-KZ" w:eastAsia="en-US" w:bidi="ar-SA"/>
      </w:rPr>
    </w:lvl>
    <w:lvl w:ilvl="4" w:tplc="1F44F1A2">
      <w:numFmt w:val="bullet"/>
      <w:lvlText w:val="•"/>
      <w:lvlJc w:val="left"/>
      <w:pPr>
        <w:ind w:left="3657" w:hanging="339"/>
      </w:pPr>
      <w:rPr>
        <w:rFonts w:hint="default"/>
        <w:lang w:val="kk-KZ" w:eastAsia="en-US" w:bidi="ar-SA"/>
      </w:rPr>
    </w:lvl>
    <w:lvl w:ilvl="5" w:tplc="94D2C3EE">
      <w:numFmt w:val="bullet"/>
      <w:lvlText w:val="•"/>
      <w:lvlJc w:val="left"/>
      <w:pPr>
        <w:ind w:left="4362" w:hanging="339"/>
      </w:pPr>
      <w:rPr>
        <w:rFonts w:hint="default"/>
        <w:lang w:val="kk-KZ" w:eastAsia="en-US" w:bidi="ar-SA"/>
      </w:rPr>
    </w:lvl>
    <w:lvl w:ilvl="6" w:tplc="3AE82E86">
      <w:numFmt w:val="bullet"/>
      <w:lvlText w:val="•"/>
      <w:lvlJc w:val="left"/>
      <w:pPr>
        <w:ind w:left="5066" w:hanging="339"/>
      </w:pPr>
      <w:rPr>
        <w:rFonts w:hint="default"/>
        <w:lang w:val="kk-KZ" w:eastAsia="en-US" w:bidi="ar-SA"/>
      </w:rPr>
    </w:lvl>
    <w:lvl w:ilvl="7" w:tplc="504CF478">
      <w:numFmt w:val="bullet"/>
      <w:lvlText w:val="•"/>
      <w:lvlJc w:val="left"/>
      <w:pPr>
        <w:ind w:left="5770" w:hanging="339"/>
      </w:pPr>
      <w:rPr>
        <w:rFonts w:hint="default"/>
        <w:lang w:val="kk-KZ" w:eastAsia="en-US" w:bidi="ar-SA"/>
      </w:rPr>
    </w:lvl>
    <w:lvl w:ilvl="8" w:tplc="2C0EA12E">
      <w:numFmt w:val="bullet"/>
      <w:lvlText w:val="•"/>
      <w:lvlJc w:val="left"/>
      <w:pPr>
        <w:ind w:left="6475" w:hanging="339"/>
      </w:pPr>
      <w:rPr>
        <w:rFonts w:hint="default"/>
        <w:lang w:val="kk-KZ" w:eastAsia="en-US" w:bidi="ar-SA"/>
      </w:rPr>
    </w:lvl>
  </w:abstractNum>
  <w:abstractNum w:abstractNumId="1"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20D65B8F"/>
    <w:multiLevelType w:val="hybridMultilevel"/>
    <w:tmpl w:val="D52EF6D4"/>
    <w:lvl w:ilvl="0" w:tplc="F594C0C4">
      <w:start w:val="1"/>
      <w:numFmt w:val="decimal"/>
      <w:lvlText w:val="%1."/>
      <w:lvlJc w:val="left"/>
      <w:pPr>
        <w:ind w:left="1080" w:hanging="360"/>
      </w:pPr>
      <w:rPr>
        <w:rFonts w:eastAsia="Times New Roman"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6" w15:restartNumberingAfterBreak="0">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11" w15:restartNumberingAfterBreak="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5"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37625E"/>
    <w:multiLevelType w:val="hybridMultilevel"/>
    <w:tmpl w:val="00F65E50"/>
    <w:lvl w:ilvl="0" w:tplc="7DD6FDC2">
      <w:start w:val="6"/>
      <w:numFmt w:val="decimal"/>
      <w:lvlText w:val="%1."/>
      <w:lvlJc w:val="left"/>
      <w:pPr>
        <w:ind w:left="843" w:hanging="348"/>
      </w:pPr>
      <w:rPr>
        <w:rFonts w:hint="default"/>
        <w:spacing w:val="-1"/>
        <w:w w:val="99"/>
        <w:lang w:val="kk-KZ" w:eastAsia="en-US" w:bidi="ar-SA"/>
      </w:rPr>
    </w:lvl>
    <w:lvl w:ilvl="1" w:tplc="C982097A">
      <w:numFmt w:val="bullet"/>
      <w:lvlText w:val="•"/>
      <w:lvlJc w:val="left"/>
      <w:pPr>
        <w:ind w:left="1544" w:hanging="348"/>
      </w:pPr>
      <w:rPr>
        <w:rFonts w:hint="default"/>
        <w:lang w:val="kk-KZ" w:eastAsia="en-US" w:bidi="ar-SA"/>
      </w:rPr>
    </w:lvl>
    <w:lvl w:ilvl="2" w:tplc="E4E6E892">
      <w:numFmt w:val="bullet"/>
      <w:lvlText w:val="•"/>
      <w:lvlJc w:val="left"/>
      <w:pPr>
        <w:ind w:left="2248" w:hanging="348"/>
      </w:pPr>
      <w:rPr>
        <w:rFonts w:hint="default"/>
        <w:lang w:val="kk-KZ" w:eastAsia="en-US" w:bidi="ar-SA"/>
      </w:rPr>
    </w:lvl>
    <w:lvl w:ilvl="3" w:tplc="C18C902C">
      <w:numFmt w:val="bullet"/>
      <w:lvlText w:val="•"/>
      <w:lvlJc w:val="left"/>
      <w:pPr>
        <w:ind w:left="2953" w:hanging="348"/>
      </w:pPr>
      <w:rPr>
        <w:rFonts w:hint="default"/>
        <w:lang w:val="kk-KZ" w:eastAsia="en-US" w:bidi="ar-SA"/>
      </w:rPr>
    </w:lvl>
    <w:lvl w:ilvl="4" w:tplc="69C65B68">
      <w:numFmt w:val="bullet"/>
      <w:lvlText w:val="•"/>
      <w:lvlJc w:val="left"/>
      <w:pPr>
        <w:ind w:left="3657" w:hanging="348"/>
      </w:pPr>
      <w:rPr>
        <w:rFonts w:hint="default"/>
        <w:lang w:val="kk-KZ" w:eastAsia="en-US" w:bidi="ar-SA"/>
      </w:rPr>
    </w:lvl>
    <w:lvl w:ilvl="5" w:tplc="1FB4C436">
      <w:numFmt w:val="bullet"/>
      <w:lvlText w:val="•"/>
      <w:lvlJc w:val="left"/>
      <w:pPr>
        <w:ind w:left="4362" w:hanging="348"/>
      </w:pPr>
      <w:rPr>
        <w:rFonts w:hint="default"/>
        <w:lang w:val="kk-KZ" w:eastAsia="en-US" w:bidi="ar-SA"/>
      </w:rPr>
    </w:lvl>
    <w:lvl w:ilvl="6" w:tplc="C3705A00">
      <w:numFmt w:val="bullet"/>
      <w:lvlText w:val="•"/>
      <w:lvlJc w:val="left"/>
      <w:pPr>
        <w:ind w:left="5066" w:hanging="348"/>
      </w:pPr>
      <w:rPr>
        <w:rFonts w:hint="default"/>
        <w:lang w:val="kk-KZ" w:eastAsia="en-US" w:bidi="ar-SA"/>
      </w:rPr>
    </w:lvl>
    <w:lvl w:ilvl="7" w:tplc="1D1E6FFA">
      <w:numFmt w:val="bullet"/>
      <w:lvlText w:val="•"/>
      <w:lvlJc w:val="left"/>
      <w:pPr>
        <w:ind w:left="5770" w:hanging="348"/>
      </w:pPr>
      <w:rPr>
        <w:rFonts w:hint="default"/>
        <w:lang w:val="kk-KZ" w:eastAsia="en-US" w:bidi="ar-SA"/>
      </w:rPr>
    </w:lvl>
    <w:lvl w:ilvl="8" w:tplc="3A2C3546">
      <w:numFmt w:val="bullet"/>
      <w:lvlText w:val="•"/>
      <w:lvlJc w:val="left"/>
      <w:pPr>
        <w:ind w:left="6475" w:hanging="348"/>
      </w:pPr>
      <w:rPr>
        <w:rFonts w:hint="default"/>
        <w:lang w:val="kk-KZ" w:eastAsia="en-US" w:bidi="ar-SA"/>
      </w:rPr>
    </w:lvl>
  </w:abstractNum>
  <w:abstractNum w:abstractNumId="19"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0"/>
  </w:num>
  <w:num w:numId="3">
    <w:abstractNumId w:val="12"/>
  </w:num>
  <w:num w:numId="4">
    <w:abstractNumId w:val="2"/>
  </w:num>
  <w:num w:numId="5">
    <w:abstractNumId w:val="13"/>
  </w:num>
  <w:num w:numId="6">
    <w:abstractNumId w:val="4"/>
  </w:num>
  <w:num w:numId="7">
    <w:abstractNumId w:val="17"/>
  </w:num>
  <w:num w:numId="8">
    <w:abstractNumId w:val="16"/>
  </w:num>
  <w:num w:numId="9">
    <w:abstractNumId w:val="9"/>
  </w:num>
  <w:num w:numId="10">
    <w:abstractNumId w:val="8"/>
  </w:num>
  <w:num w:numId="11">
    <w:abstractNumId w:val="14"/>
  </w:num>
  <w:num w:numId="12">
    <w:abstractNumId w:val="6"/>
  </w:num>
  <w:num w:numId="13">
    <w:abstractNumId w:val="19"/>
  </w:num>
  <w:num w:numId="14">
    <w:abstractNumId w:val="1"/>
  </w:num>
  <w:num w:numId="15">
    <w:abstractNumId w:val="15"/>
  </w:num>
  <w:num w:numId="16">
    <w:abstractNumId w:val="5"/>
  </w:num>
  <w:num w:numId="17">
    <w:abstractNumId w:val="7"/>
  </w:num>
  <w:num w:numId="18">
    <w:abstractNumId w:val="10"/>
  </w:num>
  <w:num w:numId="19">
    <w:abstractNumId w:val="18"/>
  </w:num>
  <w:num w:numId="20">
    <w:abstractNumId w:val="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401E3"/>
    <w:rsid w:val="000A1E4B"/>
    <w:rsid w:val="000C1EB9"/>
    <w:rsid w:val="000D6814"/>
    <w:rsid w:val="000E7908"/>
    <w:rsid w:val="001021E4"/>
    <w:rsid w:val="00103D14"/>
    <w:rsid w:val="00152DAF"/>
    <w:rsid w:val="00176454"/>
    <w:rsid w:val="001810B2"/>
    <w:rsid w:val="00185727"/>
    <w:rsid w:val="001B369D"/>
    <w:rsid w:val="001E6136"/>
    <w:rsid w:val="001E78F7"/>
    <w:rsid w:val="00213D5D"/>
    <w:rsid w:val="00245CDB"/>
    <w:rsid w:val="00263199"/>
    <w:rsid w:val="002B08AA"/>
    <w:rsid w:val="002B36B7"/>
    <w:rsid w:val="002C4A5C"/>
    <w:rsid w:val="002D5CF4"/>
    <w:rsid w:val="002E58CE"/>
    <w:rsid w:val="002F046F"/>
    <w:rsid w:val="003136CD"/>
    <w:rsid w:val="003172EE"/>
    <w:rsid w:val="00327619"/>
    <w:rsid w:val="00332C30"/>
    <w:rsid w:val="0035119F"/>
    <w:rsid w:val="00373598"/>
    <w:rsid w:val="003744F7"/>
    <w:rsid w:val="003A6BCB"/>
    <w:rsid w:val="00436F7E"/>
    <w:rsid w:val="00444C16"/>
    <w:rsid w:val="0045092F"/>
    <w:rsid w:val="00463AFF"/>
    <w:rsid w:val="004D3B43"/>
    <w:rsid w:val="005009EC"/>
    <w:rsid w:val="00516743"/>
    <w:rsid w:val="00546BA2"/>
    <w:rsid w:val="005734A9"/>
    <w:rsid w:val="005A3DAF"/>
    <w:rsid w:val="005A6F1C"/>
    <w:rsid w:val="005A7670"/>
    <w:rsid w:val="005B0743"/>
    <w:rsid w:val="005C7E98"/>
    <w:rsid w:val="005D3BE1"/>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22DD9"/>
    <w:rsid w:val="009823D4"/>
    <w:rsid w:val="00985F0A"/>
    <w:rsid w:val="009B7BD9"/>
    <w:rsid w:val="009C5468"/>
    <w:rsid w:val="009E4939"/>
    <w:rsid w:val="009F6365"/>
    <w:rsid w:val="00A42367"/>
    <w:rsid w:val="00A84483"/>
    <w:rsid w:val="00AF3AF9"/>
    <w:rsid w:val="00B26818"/>
    <w:rsid w:val="00B41D88"/>
    <w:rsid w:val="00B50676"/>
    <w:rsid w:val="00B569DF"/>
    <w:rsid w:val="00B833F6"/>
    <w:rsid w:val="00BB1DED"/>
    <w:rsid w:val="00BB2726"/>
    <w:rsid w:val="00BC409F"/>
    <w:rsid w:val="00BC6FF2"/>
    <w:rsid w:val="00BE4E13"/>
    <w:rsid w:val="00C300A1"/>
    <w:rsid w:val="00C45194"/>
    <w:rsid w:val="00C81A8A"/>
    <w:rsid w:val="00CA0F01"/>
    <w:rsid w:val="00CE10EA"/>
    <w:rsid w:val="00D17790"/>
    <w:rsid w:val="00D2039D"/>
    <w:rsid w:val="00D53CBD"/>
    <w:rsid w:val="00D5592E"/>
    <w:rsid w:val="00D732DC"/>
    <w:rsid w:val="00D857AE"/>
    <w:rsid w:val="00DC012F"/>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A200B"/>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19384F-2DAA-46FF-9BB0-18135764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 w:type="paragraph" w:styleId="ab">
    <w:name w:val="No Spacing"/>
    <w:uiPriority w:val="1"/>
    <w:qFormat/>
    <w:rsid w:val="00D17790"/>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package" Target="embeddings/_________Microsoft_Word1.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11</Pages>
  <Words>1939</Words>
  <Characters>11055</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admin</cp:lastModifiedBy>
  <cp:revision>17</cp:revision>
  <dcterms:created xsi:type="dcterms:W3CDTF">2022-09-28T07:59:00Z</dcterms:created>
  <dcterms:modified xsi:type="dcterms:W3CDTF">2025-01-28T09:34:00Z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